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AA" w:rsidRPr="009063AA" w:rsidRDefault="009063AA" w:rsidP="009063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/>
          <w:bCs/>
          <w:sz w:val="36"/>
          <w:szCs w:val="24"/>
          <w:shd w:val="clear" w:color="auto" w:fill="FFFFFF"/>
        </w:rPr>
        <w:t>Autentizace</w:t>
      </w:r>
      <w:r w:rsidR="00B47219">
        <w:rPr>
          <w:rFonts w:ascii="Times New Roman" w:hAnsi="Times New Roman" w:cs="Times New Roman"/>
          <w:b/>
          <w:bCs/>
          <w:sz w:val="36"/>
          <w:szCs w:val="24"/>
          <w:shd w:val="clear" w:color="auto" w:fill="FFFFFF"/>
        </w:rPr>
        <w:t xml:space="preserve"> předmětem</w:t>
      </w:r>
    </w:p>
    <w:p w:rsidR="00B47219" w:rsidRPr="00B47219" w:rsidRDefault="00B47219" w:rsidP="00B472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Jak je zřejmé z názvu této třídy, bude žadatel o pří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stup k aktivům prokazovat svoji 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identitu pomocí předmětu (tzv. Tokenu). Jelikož 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je přístupová informace uložena 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 paměťovém zařízení v Tokenu (např. čipová kar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ta) nebo na jeho povrchu (např. 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průkaz totožnosti), je nutné, aby autorita zabezp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ečila daný předmět vhodnou tech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nologií proti padělání a zároveň jej uživatel chránil pře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 krádeží či ztrátou. Bezesporu 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největší výhodou tohoto typu autentizace je, že s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 uživatel nemusí pamatovat pří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stupovou informaci, která tím, že je uložena v Tok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enu, může být delší a odolnější 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vůči slovníkovému útoku.</w:t>
      </w:r>
    </w:p>
    <w:p w:rsidR="00B47219" w:rsidRPr="00B47219" w:rsidRDefault="001F4DC4" w:rsidP="00B472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Rozdělení typů autentizačních prostředků:</w:t>
      </w:r>
    </w:p>
    <w:p w:rsidR="001F4DC4" w:rsidRDefault="00B47219" w:rsidP="00B4721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Úložiště,</w:t>
      </w:r>
    </w:p>
    <w:p w:rsidR="001F4DC4" w:rsidRDefault="00B47219" w:rsidP="00B47219">
      <w:pPr>
        <w:pStyle w:val="Odstavecseseznamem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 nechráněnými daty,</w:t>
      </w:r>
    </w:p>
    <w:p w:rsidR="001F4DC4" w:rsidRDefault="00B47219" w:rsidP="00B47219">
      <w:pPr>
        <w:pStyle w:val="Odstavecseseznamem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 chráněnými daty,</w:t>
      </w:r>
    </w:p>
    <w:p w:rsidR="001F4DC4" w:rsidRDefault="00B47219" w:rsidP="00B47219">
      <w:pPr>
        <w:pStyle w:val="Odstavecseseznamem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 přístupovou ochranou,</w:t>
      </w:r>
    </w:p>
    <w:p w:rsidR="00B47219" w:rsidRPr="001F4DC4" w:rsidRDefault="00B47219" w:rsidP="00B47219">
      <w:pPr>
        <w:pStyle w:val="Odstavecseseznamem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 kryptografickou ochranou,</w:t>
      </w:r>
    </w:p>
    <w:p w:rsidR="00B47219" w:rsidRPr="001F4DC4" w:rsidRDefault="001F4DC4" w:rsidP="00B472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Autentizátory</w:t>
      </w:r>
      <w:proofErr w:type="spellEnd"/>
    </w:p>
    <w:p w:rsidR="00B47219" w:rsidRPr="00B47219" w:rsidRDefault="00B47219" w:rsidP="00B472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Jako úložiště označujeme předměty, kde je autent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izační informace pouze uložena, 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ale samotná autentizace se provádí na jiném zařízení. Úložiště se d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ělí na dvě třídy s 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nechráněnými a chráněnými daty. Z úložiště s nechrá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něnými daty lze autentizační in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formaci vyčíst bez jakéhokoliv omezení, použitím vh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odného čtecího zařízení. Naopak 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 úložiště s chráněnými daty se už setkáváme s vyšším stupněm ochrany, 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kdy jsou 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autentizační informace chráněny jednoduchou krypto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grafickou šifrou (nutná znalost 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dešifrovacího klíče) nebo je k jejich vyčtení z pam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ěti potřeba znalost hesla popř. 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klíče.</w:t>
      </w:r>
    </w:p>
    <w:p w:rsidR="009063AA" w:rsidRDefault="00B47219" w:rsidP="00B472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Autentizátory</w:t>
      </w:r>
      <w:proofErr w:type="spellEnd"/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poskytují v sobě uloženým informacím nejvyšší možnou ochranu,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protože se autentizační proces provádí přímo v nich a uložené autentizač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ní informace se tak nemají jak 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dostat z autenti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začního předmětu. </w:t>
      </w:r>
      <w:proofErr w:type="spellStart"/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Autentizátory</w:t>
      </w:r>
      <w:proofErr w:type="spellEnd"/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jsou jednočipové počítače, které pro vykonávání 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své činnosti musí obsahovat pro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cesor (8, 16 nebo 32 bitový), paměť (ROM/</w:t>
      </w:r>
      <w:proofErr w:type="spellStart"/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lash</w:t>
      </w:r>
      <w:proofErr w:type="spellEnd"/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EEPROM, RAM), komunikační 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rozhraní a občas i kryptografický koprocesor, který slouží k 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provádění složitějších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kryptografických výpočtů. Jedná se nap</w:t>
      </w:r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ř. o </w:t>
      </w:r>
      <w:proofErr w:type="spellStart"/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Smartkarty</w:t>
      </w:r>
      <w:proofErr w:type="spellEnd"/>
      <w:r w:rsid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nebo USB tokeny. </w:t>
      </w:r>
    </w:p>
    <w:p w:rsidR="001F4DC4" w:rsidRDefault="001F4DC4" w:rsidP="00B472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Autentizační předměty můžeme rozdělit podle:</w:t>
      </w:r>
    </w:p>
    <w:p w:rsidR="001F4DC4" w:rsidRDefault="001F4DC4" w:rsidP="001F4DC4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tvaru</w:t>
      </w:r>
    </w:p>
    <w:p w:rsidR="001F4DC4" w:rsidRDefault="001F4DC4" w:rsidP="001F4DC4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karty,</w:t>
      </w:r>
    </w:p>
    <w:p w:rsidR="001F4DC4" w:rsidRDefault="001F4DC4" w:rsidP="001F4DC4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přívěsky,</w:t>
      </w:r>
    </w:p>
    <w:p w:rsidR="001F4DC4" w:rsidRPr="001F4DC4" w:rsidRDefault="001F4DC4" w:rsidP="001F4DC4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náramky,</w:t>
      </w:r>
    </w:p>
    <w:p w:rsidR="001F4DC4" w:rsidRDefault="001F4DC4" w:rsidP="001F4DC4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typu paměťového úložiště pro autentizační informaci,</w:t>
      </w:r>
    </w:p>
    <w:p w:rsidR="001F4DC4" w:rsidRDefault="001F4DC4" w:rsidP="001F4DC4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magnetická páska / </w:t>
      </w:r>
      <w:proofErr w:type="spellStart"/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Wiegandův</w:t>
      </w:r>
      <w:proofErr w:type="spellEnd"/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drát,</w:t>
      </w:r>
    </w:p>
    <w:p w:rsidR="001F4DC4" w:rsidRDefault="001F4DC4" w:rsidP="001F4DC4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paměťový čip,</w:t>
      </w:r>
    </w:p>
    <w:p w:rsidR="001F4DC4" w:rsidRDefault="001F4DC4" w:rsidP="001F4DC4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mikroprocesor,</w:t>
      </w:r>
    </w:p>
    <w:p w:rsidR="001F4DC4" w:rsidRDefault="001F4DC4" w:rsidP="001F4DC4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komunikačního rozhraní,</w:t>
      </w:r>
    </w:p>
    <w:p w:rsidR="001F4DC4" w:rsidRDefault="001F4DC4" w:rsidP="001F4DC4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snímač magnetického záznamu,</w:t>
      </w:r>
    </w:p>
    <w:p w:rsidR="001F4DC4" w:rsidRDefault="001F4DC4" w:rsidP="001F4DC4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galvanické (kontaktní) rozhraní: ISO 7816, USB, I-</w:t>
      </w:r>
      <w:proofErr w:type="spellStart"/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Button,</w:t>
      </w:r>
      <w:proofErr w:type="spellEnd"/>
    </w:p>
    <w:p w:rsidR="001F4DC4" w:rsidRDefault="001F4DC4" w:rsidP="001F4DC4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rádiové (bezkontaktní) rozhraní: ISO 14443</w:t>
      </w:r>
    </w:p>
    <w:p w:rsidR="001F4DC4" w:rsidRPr="001F4DC4" w:rsidRDefault="001F4DC4" w:rsidP="001F4D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Autentizace žadatelem</w:t>
      </w:r>
    </w:p>
    <w:p w:rsidR="001F4DC4" w:rsidRPr="001F4DC4" w:rsidRDefault="001F4DC4" w:rsidP="001F4D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Další</w:t>
      </w: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možností je autentizace žadatelem. U toh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 způsobu autentizace dochází k </w:t>
      </w: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porovnávání aktuálních charakteristik žadatele s ul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oženými záznamy, které se v ter</w:t>
      </w: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minálu nacházejí uloženy v kontejnerech nebo ve f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ormě certifikátů autorizovaných </w:t>
      </w: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příslušnou autoritou. Základními parametry pro to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aby se dal použit charakteris</w:t>
      </w: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tický rys žadatele k autentizaci, je jedinečnost a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neměnnost dané charakteristiky. </w:t>
      </w: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Kvůli požadavku na jedinečnost charakteristického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rysu se používá tento typ auten</w:t>
      </w: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tizace pouze u osob. Autentizace založená na těcht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 údajích se nazývá Biometrická </w:t>
      </w: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autentizace.</w:t>
      </w:r>
    </w:p>
    <w:p w:rsidR="001F4DC4" w:rsidRPr="001F4DC4" w:rsidRDefault="001F4DC4" w:rsidP="001F4D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 současné době existují dvě třídy tohoto typu autentizace:</w:t>
      </w:r>
    </w:p>
    <w:p w:rsidR="001F4DC4" w:rsidRDefault="001F4DC4" w:rsidP="001F4DC4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fyziologické metody,</w:t>
      </w:r>
    </w:p>
    <w:p w:rsidR="001F4DC4" w:rsidRPr="001F4DC4" w:rsidRDefault="001F4DC4" w:rsidP="001F4DC4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behaviorální metody.</w:t>
      </w:r>
    </w:p>
    <w:p w:rsidR="001F4DC4" w:rsidRDefault="001F4DC4" w:rsidP="001F4D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Fyziologické metody jsou metody, které se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zaměřují na jedinečné a neměnné </w:t>
      </w: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fyziologické charakteristiky člověka (např. otisky prstů, tvar </w:t>
      </w:r>
      <w:proofErr w:type="gramStart"/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obličeje. . . ), zatímco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behaviorální metody jsou založeny na individuálno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sti lidského chování (např. způ</w:t>
      </w: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sob psaní na klávesnici nebo </w:t>
      </w: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způsob psaného podp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isu). Mezi dnes nejpoužívanější </w:t>
      </w: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biometriky patří ty založené na charakteristikách: otisky prstů, tvaru obličeje, oční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duhovky, geometrie ruky, oční sítnice, hlasu, z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působu psaného podpisu, způsobu </w:t>
      </w:r>
      <w:r w:rsidRPr="001F4D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psaní na klávesnici.</w:t>
      </w:r>
    </w:p>
    <w:p w:rsidR="001F4DC4" w:rsidRDefault="001F4DC4" w:rsidP="001F4D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F4DC4" w:rsidRDefault="001F4DC4" w:rsidP="001F4D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Použitá literatura:</w:t>
      </w:r>
    </w:p>
    <w:p w:rsidR="0030513A" w:rsidRDefault="0030513A" w:rsidP="003051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Burda, Karel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Bezpečnost informačních sy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stémů. 1. vydání Brno: FEKT VUT, 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Brno, 2005</w:t>
      </w:r>
    </w:p>
    <w:p w:rsidR="0030513A" w:rsidRPr="009063AA" w:rsidRDefault="0030513A" w:rsidP="003051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HAJNÝ, Jan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Úvod do </w:t>
      </w:r>
      <w:proofErr w:type="spell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Zero-knowledge</w:t>
      </w:r>
      <w:proofErr w:type="spell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protokolů. </w:t>
      </w:r>
      <w:proofErr w:type="spell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Elektrorevue</w:t>
      </w:r>
      <w:proofErr w:type="spell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[online].</w:t>
      </w:r>
    </w:p>
    <w:p w:rsidR="0030513A" w:rsidRDefault="0030513A" w:rsidP="003051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16.10.2008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[cit. 2013-01-03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]. Dostupný z WWW: www.elektrorevue.cz/cz/download/uvod-do-zero-knowledge-protokolu. ISSN 1213-1539</w:t>
      </w:r>
    </w:p>
    <w:p w:rsidR="0030513A" w:rsidRPr="009063AA" w:rsidRDefault="0030513A" w:rsidP="003051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3A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HAJNÝ, Jan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MALINA, Lukáš. Anonymní Autentizace. </w:t>
      </w:r>
      <w:proofErr w:type="spell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SeCReG</w:t>
      </w:r>
      <w:proofErr w:type="spell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[online]. [</w:t>
      </w:r>
      <w:proofErr w:type="gram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cit</w:t>
      </w:r>
      <w:proofErr w:type="gram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2013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-01-03</w:t>
      </w:r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]. Dostupný z WWW: secreg.utko.feec.vutbr.cz/</w:t>
      </w:r>
      <w:proofErr w:type="spell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cs</w:t>
      </w:r>
      <w:proofErr w:type="spell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proofErr w:type="spellStart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content</w:t>
      </w:r>
      <w:proofErr w:type="spellEnd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bookmarkStart w:id="0" w:name="_GoBack"/>
      <w:bookmarkEnd w:id="0"/>
      <w:r w:rsidRPr="009063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anonymn%C3%AD-autentizace.</w:t>
      </w:r>
    </w:p>
    <w:p w:rsidR="0030513A" w:rsidRPr="001F4DC4" w:rsidRDefault="0030513A" w:rsidP="001F4D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F4DC4" w:rsidRPr="009063AA" w:rsidRDefault="001F4DC4" w:rsidP="00B472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1F4DC4" w:rsidRPr="009063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44" w:rsidRDefault="003E4544" w:rsidP="00D55DE9">
      <w:pPr>
        <w:spacing w:after="0" w:line="240" w:lineRule="auto"/>
      </w:pPr>
      <w:r>
        <w:separator/>
      </w:r>
    </w:p>
  </w:endnote>
  <w:endnote w:type="continuationSeparator" w:id="0">
    <w:p w:rsidR="003E4544" w:rsidRDefault="003E4544" w:rsidP="00D5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44" w:rsidRDefault="003E4544" w:rsidP="00D55DE9">
      <w:pPr>
        <w:spacing w:after="0" w:line="240" w:lineRule="auto"/>
      </w:pPr>
      <w:r>
        <w:separator/>
      </w:r>
    </w:p>
  </w:footnote>
  <w:footnote w:type="continuationSeparator" w:id="0">
    <w:p w:rsidR="003E4544" w:rsidRDefault="003E4544" w:rsidP="00D5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E9" w:rsidRDefault="00D55DE9" w:rsidP="00D55DE9">
    <w:pPr>
      <w:pStyle w:val="Zhlav"/>
      <w:jc w:val="center"/>
      <w:rPr>
        <w:sz w:val="24"/>
      </w:rPr>
    </w:pPr>
    <w:r>
      <w:rPr>
        <w:sz w:val="24"/>
      </w:rPr>
      <w:tab/>
    </w:r>
    <w:r w:rsidR="001F4DC4">
      <w:rPr>
        <w:sz w:val="24"/>
      </w:rPr>
      <w:tab/>
      <w:t>VY_32_INOVACE_BEZP_11</w:t>
    </w:r>
  </w:p>
  <w:p w:rsidR="00D55DE9" w:rsidRDefault="00D55DE9" w:rsidP="00D55DE9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3C9F257C" wp14:editId="406DE54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DE9" w:rsidRDefault="00D55DE9" w:rsidP="00D55DE9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D55DE9" w:rsidRDefault="00D55D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361"/>
    <w:multiLevelType w:val="hybridMultilevel"/>
    <w:tmpl w:val="CB1CA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2B59"/>
    <w:multiLevelType w:val="multilevel"/>
    <w:tmpl w:val="7DC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A7391"/>
    <w:multiLevelType w:val="multilevel"/>
    <w:tmpl w:val="82C8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9B27CF"/>
    <w:multiLevelType w:val="hybridMultilevel"/>
    <w:tmpl w:val="C9988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051C5"/>
    <w:multiLevelType w:val="hybridMultilevel"/>
    <w:tmpl w:val="61CE9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62444"/>
    <w:multiLevelType w:val="hybridMultilevel"/>
    <w:tmpl w:val="0C5C7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80775"/>
    <w:multiLevelType w:val="hybridMultilevel"/>
    <w:tmpl w:val="A06A6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106FD"/>
    <w:multiLevelType w:val="multilevel"/>
    <w:tmpl w:val="82E2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7C5404"/>
    <w:multiLevelType w:val="hybridMultilevel"/>
    <w:tmpl w:val="E77AD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9459A"/>
    <w:multiLevelType w:val="multilevel"/>
    <w:tmpl w:val="E91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B22B98"/>
    <w:multiLevelType w:val="multilevel"/>
    <w:tmpl w:val="5A8E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E9"/>
    <w:rsid w:val="001F4DC4"/>
    <w:rsid w:val="0030513A"/>
    <w:rsid w:val="003737A0"/>
    <w:rsid w:val="003E4544"/>
    <w:rsid w:val="00711105"/>
    <w:rsid w:val="008948F6"/>
    <w:rsid w:val="008D0588"/>
    <w:rsid w:val="009063AA"/>
    <w:rsid w:val="00B47219"/>
    <w:rsid w:val="00CE1E32"/>
    <w:rsid w:val="00CF05D1"/>
    <w:rsid w:val="00D55DE9"/>
    <w:rsid w:val="00F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5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5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5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5D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5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enmed">
    <w:name w:val="genmed"/>
    <w:basedOn w:val="Normln"/>
    <w:rsid w:val="00D5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55DE9"/>
  </w:style>
  <w:style w:type="character" w:styleId="Hypertextovodkaz">
    <w:name w:val="Hyperlink"/>
    <w:basedOn w:val="Standardnpsmoodstavce"/>
    <w:uiPriority w:val="99"/>
    <w:unhideWhenUsed/>
    <w:rsid w:val="00D55D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E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55DE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5D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55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D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DE9"/>
  </w:style>
  <w:style w:type="paragraph" w:styleId="Zpat">
    <w:name w:val="footer"/>
    <w:basedOn w:val="Normln"/>
    <w:link w:val="ZpatChar"/>
    <w:uiPriority w:val="99"/>
    <w:unhideWhenUsed/>
    <w:rsid w:val="00D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DE9"/>
  </w:style>
  <w:style w:type="character" w:customStyle="1" w:styleId="apple-style-span">
    <w:name w:val="apple-style-span"/>
    <w:basedOn w:val="Standardnpsmoodstavce"/>
    <w:rsid w:val="00D55DE9"/>
  </w:style>
  <w:style w:type="paragraph" w:styleId="Normlnweb">
    <w:name w:val="Normal (Web)"/>
    <w:basedOn w:val="Normln"/>
    <w:uiPriority w:val="99"/>
    <w:semiHidden/>
    <w:unhideWhenUsed/>
    <w:rsid w:val="0089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basedOn w:val="Standardnpsmoodstavce"/>
    <w:rsid w:val="008948F6"/>
  </w:style>
  <w:style w:type="character" w:customStyle="1" w:styleId="editsection">
    <w:name w:val="editsection"/>
    <w:basedOn w:val="Standardnpsmoodstavce"/>
    <w:rsid w:val="008948F6"/>
  </w:style>
  <w:style w:type="character" w:customStyle="1" w:styleId="mw-headline">
    <w:name w:val="mw-headline"/>
    <w:basedOn w:val="Standardnpsmoodstavce"/>
    <w:rsid w:val="008948F6"/>
  </w:style>
  <w:style w:type="character" w:customStyle="1" w:styleId="plainlinks">
    <w:name w:val="plainlinks"/>
    <w:basedOn w:val="Standardnpsmoodstavce"/>
    <w:rsid w:val="008948F6"/>
  </w:style>
  <w:style w:type="paragraph" w:styleId="Odstavecseseznamem">
    <w:name w:val="List Paragraph"/>
    <w:basedOn w:val="Normln"/>
    <w:uiPriority w:val="34"/>
    <w:qFormat/>
    <w:rsid w:val="0090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5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5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5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5D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5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enmed">
    <w:name w:val="genmed"/>
    <w:basedOn w:val="Normln"/>
    <w:rsid w:val="00D5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55DE9"/>
  </w:style>
  <w:style w:type="character" w:styleId="Hypertextovodkaz">
    <w:name w:val="Hyperlink"/>
    <w:basedOn w:val="Standardnpsmoodstavce"/>
    <w:uiPriority w:val="99"/>
    <w:unhideWhenUsed/>
    <w:rsid w:val="00D55D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E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55DE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5D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55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D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DE9"/>
  </w:style>
  <w:style w:type="paragraph" w:styleId="Zpat">
    <w:name w:val="footer"/>
    <w:basedOn w:val="Normln"/>
    <w:link w:val="ZpatChar"/>
    <w:uiPriority w:val="99"/>
    <w:unhideWhenUsed/>
    <w:rsid w:val="00D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DE9"/>
  </w:style>
  <w:style w:type="character" w:customStyle="1" w:styleId="apple-style-span">
    <w:name w:val="apple-style-span"/>
    <w:basedOn w:val="Standardnpsmoodstavce"/>
    <w:rsid w:val="00D55DE9"/>
  </w:style>
  <w:style w:type="paragraph" w:styleId="Normlnweb">
    <w:name w:val="Normal (Web)"/>
    <w:basedOn w:val="Normln"/>
    <w:uiPriority w:val="99"/>
    <w:semiHidden/>
    <w:unhideWhenUsed/>
    <w:rsid w:val="0089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basedOn w:val="Standardnpsmoodstavce"/>
    <w:rsid w:val="008948F6"/>
  </w:style>
  <w:style w:type="character" w:customStyle="1" w:styleId="editsection">
    <w:name w:val="editsection"/>
    <w:basedOn w:val="Standardnpsmoodstavce"/>
    <w:rsid w:val="008948F6"/>
  </w:style>
  <w:style w:type="character" w:customStyle="1" w:styleId="mw-headline">
    <w:name w:val="mw-headline"/>
    <w:basedOn w:val="Standardnpsmoodstavce"/>
    <w:rsid w:val="008948F6"/>
  </w:style>
  <w:style w:type="character" w:customStyle="1" w:styleId="plainlinks">
    <w:name w:val="plainlinks"/>
    <w:basedOn w:val="Standardnpsmoodstavce"/>
    <w:rsid w:val="008948F6"/>
  </w:style>
  <w:style w:type="paragraph" w:styleId="Odstavecseseznamem">
    <w:name w:val="List Paragraph"/>
    <w:basedOn w:val="Normln"/>
    <w:uiPriority w:val="34"/>
    <w:qFormat/>
    <w:rsid w:val="0090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1829">
          <w:marLeft w:val="0"/>
          <w:marRight w:val="0"/>
          <w:marTop w:val="0"/>
          <w:marBottom w:val="240"/>
          <w:divBdr>
            <w:top w:val="single" w:sz="6" w:space="2" w:color="AAAAAA"/>
            <w:left w:val="single" w:sz="48" w:space="31" w:color="F28500"/>
            <w:bottom w:val="single" w:sz="6" w:space="2" w:color="AAAAAA"/>
            <w:right w:val="single" w:sz="6" w:space="2" w:color="AAAAAA"/>
          </w:divBdr>
          <w:divsChild>
            <w:div w:id="1413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3</cp:revision>
  <dcterms:created xsi:type="dcterms:W3CDTF">2013-02-03T10:48:00Z</dcterms:created>
  <dcterms:modified xsi:type="dcterms:W3CDTF">2013-02-03T10:49:00Z</dcterms:modified>
</cp:coreProperties>
</file>