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0" w:rsidRDefault="00920390" w:rsidP="00E82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b/>
          <w:sz w:val="36"/>
          <w:szCs w:val="27"/>
          <w:lang w:eastAsia="cs-CZ"/>
        </w:rPr>
        <w:t>Počítačová grafika</w:t>
      </w:r>
    </w:p>
    <w:p w:rsidR="00920390" w:rsidRDefault="00920390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Podle způsobu vytvář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ení, r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esp. zpracování grafické informace rozeznáváme:</w:t>
      </w:r>
    </w:p>
    <w:p w:rsidR="00920390" w:rsidRDefault="00920390" w:rsidP="008033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vektorová zařízení</w:t>
      </w:r>
    </w:p>
    <w:p w:rsidR="00920390" w:rsidRPr="00920390" w:rsidRDefault="00920390" w:rsidP="0080336A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rastrová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za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řízení. </w:t>
      </w:r>
    </w:p>
    <w:p w:rsidR="00920390" w:rsidRDefault="00920390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Vektorová zařízení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potř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eb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ují na uchování grafické informace kapacitně menší paměť. Graf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ické entity se zobrazu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jí jako kreslení pérem na papíře. V podstatě se kreslí vektor, „počítačovým pérem“ pohybujeme od začátku úsečky do jejího koncového bodu. Neznamená to, že kreslíme jen rovné čáry. U křivek se č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asto je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dná o aproximaci čáry lome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né.</w:t>
      </w:r>
    </w:p>
    <w:p w:rsidR="00920390" w:rsidRDefault="00920390" w:rsidP="00803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7"/>
          <w:lang w:eastAsia="cs-CZ"/>
        </w:rPr>
        <w:drawing>
          <wp:inline distT="0" distB="0" distL="0" distR="0" wp14:anchorId="691ED645" wp14:editId="5F0EF5A6">
            <wp:extent cx="2092461" cy="1703315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47D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41" cy="17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390" w:rsidRDefault="00920390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Vlastní kreslení přímek a křivek můžem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e volit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: </w:t>
      </w:r>
    </w:p>
    <w:p w:rsidR="00920390" w:rsidRDefault="00920390" w:rsidP="0080336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kreslení od ruky (free hand) </w:t>
      </w:r>
    </w:p>
    <w:p w:rsidR="00920390" w:rsidRDefault="00920390" w:rsidP="0080336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proofErr w:type="spellStart"/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Bé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zierovy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k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řivky.</w:t>
      </w:r>
    </w:p>
    <w:p w:rsidR="00920390" w:rsidRPr="00920390" w:rsidRDefault="00920390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920390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Vektorová grafika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je způsob znázorňování obrazu určením souřadnic čar a geometrických tvar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ů. O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braz se ukládá jako soubor instrukcí pro jeho nakreslení. Lze ho zvětšovat a zmenšovat bez ztráty kvality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a prvky o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brázku jsou nezávislé objekty,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které lze upravovat a pohybovat jimi. </w:t>
      </w:r>
    </w:p>
    <w:p w:rsidR="00920390" w:rsidRDefault="00920390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Rastrová zaříz</w:t>
      </w:r>
      <w:r w:rsidRPr="00920390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ení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mají mnohem vě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tší p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aměťové nároky. Pracují podobným způsobem jako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televizor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. Zobrazovací ploch je dána maticí bodů – obrazových prvků (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picture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elements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) = pixelů. Každý bod má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svou bar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vu a jas. Postupným skládáním jednotlivých pixelů dostaneme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výsledný obra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z. Podle počtu barev je každém u bodu přiřazen příslušný počet bitů. Také se hovoří o bitové mapě, můžeme si ji představit jako čtverečkovaný papír, u něhož jsou jednotlivé čtverečky vybarveny ně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jakou 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barvou. Pokud chceme nam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lovat nějaký předmět, 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lastRenderedPageBreak/>
        <w:t>vyplníme příslušné čtverečky. Čím menší budou čtverečky, tím přesně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jší bude k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resba. Odtud už se dostávám</w:t>
      </w:r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k pojm</w:t>
      </w:r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u rozlišovací schopnost 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– určuje, kolik obrazových bodů – pixelů se vejde na 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plošnou jednotku. Zpravidla</w:t>
      </w:r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se udává v  dpi =  </w:t>
      </w:r>
      <w:proofErr w:type="spellStart"/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dots</w:t>
      </w:r>
      <w:proofErr w:type="spellEnd"/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per </w:t>
      </w:r>
      <w:proofErr w:type="spellStart"/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inch</w:t>
      </w:r>
      <w:proofErr w:type="spellEnd"/>
      <w:r w:rsid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(bodů na palec čtvereč</w:t>
      </w:r>
      <w:r w:rsidRPr="00920390">
        <w:rPr>
          <w:rFonts w:ascii="Times New Roman" w:eastAsia="Times New Roman" w:hAnsi="Times New Roman" w:cs="Times New Roman"/>
          <w:sz w:val="24"/>
          <w:szCs w:val="27"/>
          <w:lang w:eastAsia="cs-CZ"/>
        </w:rPr>
        <w:t>ný).</w:t>
      </w:r>
    </w:p>
    <w:p w:rsidR="0080336A" w:rsidRDefault="0080336A" w:rsidP="008033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7"/>
          <w:lang w:eastAsia="cs-CZ"/>
        </w:rPr>
        <w:drawing>
          <wp:inline distT="0" distB="0" distL="0" distR="0" wp14:anchorId="5BF2C050" wp14:editId="0AC8A331">
            <wp:extent cx="4555170" cy="12723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ervr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726" cy="12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Bitmapový obrázek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je soubor malých čtverečků zvaných pixely, které dohromady vytvář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ejí vz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or. Každý pixel odpovídá jednomu či více bitům. P oč et bitů na pixel určuje I kolik barevných či č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ernobílých odstínů lze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zobrazit. Nakreslené prvky se okamžitě stávají souč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ástí celkové struktury obrázku.</w:t>
      </w:r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Mezi základní grafické elementy patří: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bod – pixel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seznam (sled) bod ů –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polym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arker</w:t>
      </w:r>
      <w:proofErr w:type="spellEnd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křivka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lome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ná čára – </w:t>
      </w:r>
      <w:proofErr w:type="spellStart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polyline</w:t>
      </w:r>
      <w:proofErr w:type="spellEnd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text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plocha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vyplněná oblast – </w:t>
      </w:r>
      <w:proofErr w:type="spellStart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file</w:t>
      </w:r>
      <w:proofErr w:type="spellEnd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area </w:t>
      </w:r>
    </w:p>
    <w:p w:rsid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vý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pl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ňový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vzor jako pole vzor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ů –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pixel area</w:t>
      </w:r>
    </w:p>
    <w:p w:rsidR="0080336A" w:rsidRPr="0080336A" w:rsidRDefault="0080336A" w:rsidP="0080336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všeobecný grafický prvek. </w:t>
      </w:r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Konečný tvar těchto elem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ent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ů je dán jejich atributy, k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nimž  patří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: </w:t>
      </w:r>
    </w:p>
    <w:p w:rsidR="0080336A" w:rsidRDefault="0080336A" w:rsidP="0080336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barva </w:t>
      </w:r>
    </w:p>
    <w:p w:rsidR="0080336A" w:rsidRDefault="0080336A" w:rsidP="0080336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typ (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čar, písma,…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)</w:t>
      </w:r>
    </w:p>
    <w:p w:rsidR="0080336A" w:rsidRDefault="0080336A" w:rsidP="0080336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poloha (nap ř . </w:t>
      </w:r>
      <w:proofErr w:type="gramStart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pí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sm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a</w:t>
      </w:r>
      <w:proofErr w:type="gramEnd"/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,…) </w:t>
      </w:r>
    </w:p>
    <w:p w:rsidR="0080336A" w:rsidRDefault="009C5BCC" w:rsidP="0080336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lastRenderedPageBreak/>
        <w:t>smě</w:t>
      </w:r>
      <w:bookmarkStart w:id="0" w:name="_GoBack"/>
      <w:bookmarkEnd w:id="0"/>
      <w:r w:rsidR="0080336A"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r vykreslení (horizontální, vertikální,…).</w:t>
      </w:r>
    </w:p>
    <w:p w:rsidR="0080336A" w:rsidRP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Hotové obraz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>ce ukládáme jako soubory do paměti. Kvůli přenositelnosti, kom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patibilitě a zpracovatelnosti</w:t>
      </w:r>
      <w:r>
        <w:rPr>
          <w:rFonts w:ascii="Times New Roman" w:eastAsia="Times New Roman" w:hAnsi="Times New Roman" w:cs="Times New Roman"/>
          <w:sz w:val="24"/>
          <w:szCs w:val="27"/>
          <w:lang w:eastAsia="cs-CZ"/>
        </w:rPr>
        <w:t xml:space="preserve"> byly zavedeny formáty grafických údaj</w:t>
      </w:r>
      <w:r w:rsidRPr="0080336A">
        <w:rPr>
          <w:rFonts w:ascii="Times New Roman" w:eastAsia="Times New Roman" w:hAnsi="Times New Roman" w:cs="Times New Roman"/>
          <w:sz w:val="24"/>
          <w:szCs w:val="27"/>
          <w:lang w:eastAsia="cs-CZ"/>
        </w:rPr>
        <w:t>ů.</w:t>
      </w:r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A661ED" w:rsidRPr="0080336A" w:rsidRDefault="00A661ED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Použitá literatura: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DOJČAR, Zdeněk.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Barva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Brno. Vysoké učení technické v Brně, 2003.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KAPOUNOVÁ, Jana.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Zpracování grafických informací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KOSTOLÁNYOVÁ, Kateřina.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multimédií: (grafika, hudba a zvuk)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80-704-2924-0.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NAGYOVÁ, Ingrid.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Audiovizuální prostředky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2004.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36A" w:rsidRPr="00603063" w:rsidRDefault="0080336A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ŠTEFAN, Radim a Dalimil KOUTEK.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Digitální zpracování a animace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80-704-2917-8.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36A" w:rsidRPr="00603063" w:rsidRDefault="0080336A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ŠTEFAN, Radim.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Zvuk a počítače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2002.</w:t>
      </w:r>
    </w:p>
    <w:p w:rsidR="0080336A" w:rsidRDefault="0080336A" w:rsidP="0080336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3063" w:rsidRDefault="00603063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A661ED" w:rsidRPr="00A661ED" w:rsidRDefault="00A661ED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sectPr w:rsidR="00A661ED" w:rsidRPr="00A661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C0" w:rsidRDefault="006F0EC0" w:rsidP="00FB7782">
      <w:pPr>
        <w:spacing w:after="0" w:line="240" w:lineRule="auto"/>
      </w:pPr>
      <w:r>
        <w:separator/>
      </w:r>
    </w:p>
  </w:endnote>
  <w:endnote w:type="continuationSeparator" w:id="0">
    <w:p w:rsidR="006F0EC0" w:rsidRDefault="006F0EC0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C0" w:rsidRDefault="006F0EC0" w:rsidP="00FB7782">
      <w:pPr>
        <w:spacing w:after="0" w:line="240" w:lineRule="auto"/>
      </w:pPr>
      <w:r>
        <w:separator/>
      </w:r>
    </w:p>
  </w:footnote>
  <w:footnote w:type="continuationSeparator" w:id="0">
    <w:p w:rsidR="006F0EC0" w:rsidRDefault="006F0EC0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8F2437">
      <w:rPr>
        <w:sz w:val="24"/>
      </w:rPr>
      <w:t>_01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40F0E"/>
    <w:rsid w:val="0024492C"/>
    <w:rsid w:val="00256563"/>
    <w:rsid w:val="00263FD7"/>
    <w:rsid w:val="00266824"/>
    <w:rsid w:val="002B18E7"/>
    <w:rsid w:val="003737A0"/>
    <w:rsid w:val="003C3B08"/>
    <w:rsid w:val="003D42A0"/>
    <w:rsid w:val="004B4C55"/>
    <w:rsid w:val="005750FA"/>
    <w:rsid w:val="005B23C1"/>
    <w:rsid w:val="00603063"/>
    <w:rsid w:val="00633CB4"/>
    <w:rsid w:val="006E120F"/>
    <w:rsid w:val="006F0EC0"/>
    <w:rsid w:val="00711105"/>
    <w:rsid w:val="0080336A"/>
    <w:rsid w:val="008D0588"/>
    <w:rsid w:val="008F2437"/>
    <w:rsid w:val="00920390"/>
    <w:rsid w:val="0093313D"/>
    <w:rsid w:val="009C5BCC"/>
    <w:rsid w:val="00A6543F"/>
    <w:rsid w:val="00A661ED"/>
    <w:rsid w:val="00AC1CA8"/>
    <w:rsid w:val="00AD1C47"/>
    <w:rsid w:val="00DC6599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2013-03-23T14:56:00Z</dcterms:created>
  <dcterms:modified xsi:type="dcterms:W3CDTF">2013-03-26T19:48:00Z</dcterms:modified>
</cp:coreProperties>
</file>