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A7" w:rsidRPr="0031351F" w:rsidRDefault="00A757A7" w:rsidP="0031351F">
      <w:pPr>
        <w:jc w:val="left"/>
        <w:rPr>
          <w:b/>
          <w:sz w:val="28"/>
          <w:szCs w:val="28"/>
        </w:rPr>
      </w:pPr>
      <w:r w:rsidRPr="0031351F">
        <w:rPr>
          <w:b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F5739E" wp14:editId="27613523">
                <wp:simplePos x="0" y="0"/>
                <wp:positionH relativeFrom="column">
                  <wp:posOffset>-80645</wp:posOffset>
                </wp:positionH>
                <wp:positionV relativeFrom="paragraph">
                  <wp:posOffset>-61595</wp:posOffset>
                </wp:positionV>
                <wp:extent cx="5924550" cy="8477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6.35pt;margin-top:-4.85pt;width:466.5pt;height:6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KFfQIAADoFAAAOAAAAZHJzL2Uyb0RvYy54bWysVMFu2zAMvQ/YPwi6r06MZG2DOkWQosOA&#10;oi3WDj0rshQbk0WNUuJkf7TDvqI/Vkp23KItdhiWgyKZ5CP59Kiz811j2Fahr8EWfHw04kxZCWVt&#10;1wX/fn/56YQzH4QthQGrCr5Xnp/PP344a91M5VCBKRUyArF+1rqCVyG4WZZ5WalG+CNwypJRAzYi&#10;0BHXWYmiJfTGZPlo9DlrAUuHIJX39PWiM/J5wtdayXCjtVeBmYJTbSGtmNZVXLP5mZitUbiqln0Z&#10;4h+qaERtKekAdSGCYBus30A1tUTwoMORhCYDrWupUg/UzXj0qpu7SjiVeiFyvBto8v8PVl5vb5HV&#10;ZcFzzqxo6IpuVuXjb2Mf//xgeeSndX5GbnfuFvuTp21sdqexif/UBtslTvcDp2oXmKSP09N8Mp0S&#10;9ZJsJ5Pj43waQbPnaIc+fFHQsLgpONKdJSrF9sqHzvXgQnGxmi5/2oW9UbEEY78pTX1QxjxFJwWp&#10;pUG2FXT3Qkplw7gzVaJU3efpiH59PUNEqi4BRmRdGzNg9wBRnW+xu1p7/xiqkgCH4NHfCuuCh4iU&#10;GWwYgpvaAr4HYKirPnPnfyCpoyaytIJyT7eM0MnfO3lZE9dXwodbgaR3uh6a4XBDizbQFhz6HWcV&#10;4K/3vkd/kiFZOWtpfgruf24EKs7MV0sCPR1PJnHg0mEyPc7pgC8tq5cWu2mWQNc0ptfCybSN/sEc&#10;thqheaBRX8SsZBJWUu6Cy4CHwzJ0c02PhVSLRXKjIXMiXNk7JyN4ZDVq6X73IND1ggsk1Ws4zJqY&#10;vdJd5xsjLSw2AXSdRPnMa883DWgSTv+YxBfg5Tl5PT958ycAAAD//wMAUEsDBBQABgAIAAAAIQCv&#10;nGDR3QAAAAoBAAAPAAAAZHJzL2Rvd25yZXYueG1sTI/BTsMwDIbvSLxDZCRuW9oOsa40nRASQuKC&#10;2HiArDFtIXGqJF0LT485wcm2/On353q/OCvOGOLgSUG+zkAgtd4M1Cl4Oz6uShAxaTLaekIFXxhh&#10;31xe1LoyfqZXPB9SJziEYqUV9CmNlZSx7dHpuPYjEu/efXA68Rg6aYKeOdxZWWTZrXR6IL7Q6xEf&#10;emw/D5NT4POX9HycbybCOTyVw0drv7elUtdXy/0diIRL+oPhV5/VoWGnk5/IRGEVrPJiyyg3O64M&#10;7IpsA+LEZLEpQTa1/P9C8wMAAP//AwBQSwECLQAUAAYACAAAACEAtoM4kv4AAADhAQAAEwAAAAAA&#10;AAAAAAAAAAAAAAAAW0NvbnRlbnRfVHlwZXNdLnhtbFBLAQItABQABgAIAAAAIQA4/SH/1gAAAJQB&#10;AAALAAAAAAAAAAAAAAAAAC8BAABfcmVscy8ucmVsc1BLAQItABQABgAIAAAAIQAVgGKFfQIAADoF&#10;AAAOAAAAAAAAAAAAAAAAAC4CAABkcnMvZTJvRG9jLnhtbFBLAQItABQABgAIAAAAIQCvnGDR3QAA&#10;AAoBAAAPAAAAAAAAAAAAAAAAANcEAABkcnMvZG93bnJldi54bWxQSwUGAAAAAAQABADzAAAA4QUA&#10;AAAA&#10;" fillcolor="#4f81bd [3204]" strokecolor="#243f60 [1604]" strokeweight="2pt"/>
            </w:pict>
          </mc:Fallback>
        </mc:AlternateContent>
      </w:r>
      <w:r w:rsidRPr="0031351F">
        <w:rPr>
          <w:b/>
          <w:sz w:val="28"/>
          <w:szCs w:val="28"/>
        </w:rPr>
        <w:t xml:space="preserve">NÁZEV: </w:t>
      </w:r>
      <w:r w:rsidR="00D16117">
        <w:rPr>
          <w:b/>
          <w:sz w:val="28"/>
          <w:szCs w:val="28"/>
        </w:rPr>
        <w:tab/>
      </w:r>
      <w:r w:rsidR="00D16117">
        <w:rPr>
          <w:b/>
          <w:sz w:val="28"/>
          <w:szCs w:val="28"/>
        </w:rPr>
        <w:tab/>
      </w:r>
      <w:r w:rsidR="00982732">
        <w:rPr>
          <w:b/>
          <w:color w:val="FFFFFF" w:themeColor="background1"/>
          <w:sz w:val="28"/>
          <w:szCs w:val="28"/>
        </w:rPr>
        <w:t>Vstupní senzory 2</w:t>
      </w:r>
      <w:r w:rsidRPr="00FD6B12">
        <w:rPr>
          <w:b/>
          <w:color w:val="FFFFFF" w:themeColor="background1"/>
          <w:sz w:val="28"/>
          <w:szCs w:val="28"/>
        </w:rPr>
        <w:br/>
      </w:r>
      <w:r w:rsidRPr="0031351F">
        <w:rPr>
          <w:b/>
          <w:sz w:val="28"/>
          <w:szCs w:val="28"/>
        </w:rPr>
        <w:t xml:space="preserve">VYPRACOVAL: </w:t>
      </w:r>
      <w:r w:rsidR="00D16117">
        <w:rPr>
          <w:b/>
          <w:sz w:val="28"/>
          <w:szCs w:val="28"/>
        </w:rPr>
        <w:tab/>
      </w:r>
      <w:r w:rsidR="00D16117" w:rsidRPr="00D16117">
        <w:rPr>
          <w:b/>
          <w:color w:val="FFFFFF" w:themeColor="background1"/>
          <w:sz w:val="28"/>
          <w:szCs w:val="28"/>
        </w:rPr>
        <w:t>Ing. Jaroslav Chlubný</w:t>
      </w:r>
    </w:p>
    <w:p w:rsidR="00462E45" w:rsidRDefault="00462E45"/>
    <w:p w:rsidR="00982732" w:rsidRDefault="00541809" w:rsidP="00DE62D8">
      <w:pPr>
        <w:pStyle w:val="Nadpis2"/>
      </w:pPr>
      <w:r>
        <w:t xml:space="preserve">Senzory </w:t>
      </w:r>
      <w:r w:rsidR="00DE62D8">
        <w:t>Externí</w:t>
      </w:r>
      <w:r>
        <w:t>ch informací</w:t>
      </w:r>
    </w:p>
    <w:p w:rsidR="00982732" w:rsidRDefault="00541809" w:rsidP="00DE62D8">
      <w:r>
        <w:t xml:space="preserve">Senzory externích informací </w:t>
      </w:r>
      <w:r w:rsidR="00DE62D8">
        <w:t xml:space="preserve">umožňují orientaci robotu v prostředí, detekci překážek a zjišťování parametrů prostředí a jejich změn. </w:t>
      </w:r>
      <w:r w:rsidR="00DE62D8">
        <w:rPr>
          <w:rFonts w:eastAsia="TimesNewRomanPSMT"/>
        </w:rPr>
        <w:t xml:space="preserve">Jsou buď </w:t>
      </w:r>
      <w:r w:rsidR="00B81A14">
        <w:rPr>
          <w:rFonts w:eastAsia="TimesNewRomanPSMT"/>
        </w:rPr>
        <w:t>přímo</w:t>
      </w:r>
      <w:r w:rsidR="00DE62D8">
        <w:rPr>
          <w:rFonts w:eastAsia="TimesNewRomanPSMT"/>
        </w:rPr>
        <w:t xml:space="preserve"> </w:t>
      </w:r>
      <w:r w:rsidR="00B81A14">
        <w:rPr>
          <w:rFonts w:eastAsia="TimesNewRomanPSMT"/>
        </w:rPr>
        <w:t>součásti</w:t>
      </w:r>
      <w:r w:rsidR="00DE62D8">
        <w:rPr>
          <w:rFonts w:eastAsia="TimesNewRomanPSMT"/>
        </w:rPr>
        <w:t xml:space="preserve"> </w:t>
      </w:r>
      <w:r w:rsidR="00B81A14">
        <w:rPr>
          <w:rFonts w:eastAsia="TimesNewRomanPSMT"/>
        </w:rPr>
        <w:t>robotu, nebo</w:t>
      </w:r>
      <w:r w:rsidR="00DE62D8">
        <w:rPr>
          <w:rFonts w:eastAsia="TimesNewRomanPSMT"/>
        </w:rPr>
        <w:t xml:space="preserve"> jsou </w:t>
      </w:r>
      <w:r w:rsidR="00B81A14">
        <w:rPr>
          <w:rFonts w:eastAsia="TimesNewRomanPSMT"/>
        </w:rPr>
        <w:t>umístěny</w:t>
      </w:r>
      <w:r w:rsidR="00DE62D8">
        <w:rPr>
          <w:rFonts w:eastAsia="TimesNewRomanPSMT"/>
        </w:rPr>
        <w:t xml:space="preserve"> v jeho </w:t>
      </w:r>
      <w:r w:rsidR="00B81A14">
        <w:rPr>
          <w:rFonts w:eastAsia="TimesNewRomanPSMT"/>
        </w:rPr>
        <w:t>pracovním</w:t>
      </w:r>
      <w:r w:rsidR="00DE62D8">
        <w:rPr>
          <w:rFonts w:eastAsia="TimesNewRomanPSMT"/>
        </w:rPr>
        <w:t xml:space="preserve"> prostoru</w:t>
      </w:r>
      <w:r w:rsidR="00882C42">
        <w:rPr>
          <w:rFonts w:eastAsia="TimesNewRomanPSMT"/>
        </w:rPr>
        <w:t>.</w:t>
      </w:r>
    </w:p>
    <w:p w:rsidR="00CF1617" w:rsidRDefault="009E7521" w:rsidP="00CF1617">
      <w:pPr>
        <w:pStyle w:val="Nadpis2"/>
      </w:pPr>
      <w:r>
        <w:t>senzory</w:t>
      </w:r>
      <w:r w:rsidR="00726141">
        <w:t xml:space="preserve"> pro detekci předmětů </w:t>
      </w:r>
    </w:p>
    <w:p w:rsidR="00994683" w:rsidRDefault="00726141" w:rsidP="00904839">
      <w:pPr>
        <w:rPr>
          <w:szCs w:val="22"/>
        </w:rPr>
      </w:pPr>
      <w:r>
        <w:t>Kontaktní  čidla umožňují detekci objektu „dotykem“. Patří sem zejména mikrospínače</w:t>
      </w:r>
      <w:r w:rsidR="00FD6B12">
        <w:t>.</w:t>
      </w:r>
      <w:r w:rsidR="00882C42">
        <w:t xml:space="preserve"> </w:t>
      </w:r>
      <w:r w:rsidR="005432D9" w:rsidRPr="009E7521">
        <w:rPr>
          <w:szCs w:val="22"/>
        </w:rPr>
        <w:t>Bezdotyková čidla</w:t>
      </w:r>
      <w:r w:rsidR="00994683">
        <w:rPr>
          <w:b/>
          <w:szCs w:val="22"/>
        </w:rPr>
        <w:t xml:space="preserve"> </w:t>
      </w:r>
      <w:r w:rsidR="00994683">
        <w:rPr>
          <w:szCs w:val="22"/>
        </w:rPr>
        <w:t xml:space="preserve">umožňují zjišťování objektů pomocí světelného záření nebo zvuku. Optické senzory </w:t>
      </w:r>
      <w:r w:rsidR="00B81A14">
        <w:rPr>
          <w:szCs w:val="22"/>
        </w:rPr>
        <w:t>využívají laserový</w:t>
      </w:r>
      <w:r w:rsidR="00994683">
        <w:rPr>
          <w:szCs w:val="22"/>
        </w:rPr>
        <w:t xml:space="preserve"> nebo infračervený zdroj a fotodetektor. </w:t>
      </w:r>
    </w:p>
    <w:p w:rsidR="009E7521" w:rsidRDefault="009E7521" w:rsidP="009E7521">
      <w:pPr>
        <w:pStyle w:val="Nadpis2"/>
      </w:pPr>
      <w:r>
        <w:t>Infračervený detektor</w:t>
      </w:r>
    </w:p>
    <w:p w:rsidR="00994683" w:rsidRPr="009E7521" w:rsidRDefault="00994683" w:rsidP="00904839">
      <w:pPr>
        <w:rPr>
          <w:szCs w:val="22"/>
        </w:rPr>
      </w:pPr>
      <w:r w:rsidRPr="009E7521">
        <w:rPr>
          <w:szCs w:val="22"/>
        </w:rPr>
        <w:t>Princip IR přenosu</w:t>
      </w:r>
      <w:r w:rsidR="009E7521">
        <w:rPr>
          <w:szCs w:val="22"/>
        </w:rPr>
        <w:t xml:space="preserve"> ukazuje následující schéma.</w:t>
      </w:r>
    </w:p>
    <w:p w:rsidR="00994683" w:rsidRDefault="00994683" w:rsidP="00904839">
      <w:pPr>
        <w:rPr>
          <w:szCs w:val="22"/>
        </w:rPr>
      </w:pPr>
      <w:r w:rsidRPr="00994683">
        <w:rPr>
          <w:szCs w:val="22"/>
          <w:lang w:eastAsia="cs-CZ"/>
        </w:rPr>
        <w:drawing>
          <wp:inline distT="0" distB="0" distL="0" distR="0" wp14:anchorId="57405728" wp14:editId="5A5C7265">
            <wp:extent cx="4016044" cy="1070831"/>
            <wp:effectExtent l="0" t="0" r="3810" b="0"/>
            <wp:docPr id="1026" name="Picture 2" descr="IR Signal in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R Signal in action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289" cy="10735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94683" w:rsidRDefault="009E7521" w:rsidP="00904839">
      <w:pPr>
        <w:rPr>
          <w:szCs w:val="22"/>
        </w:rPr>
      </w:pPr>
      <w:r>
        <w:rPr>
          <w:szCs w:val="22"/>
        </w:rPr>
        <w:t xml:space="preserve">Příklad - </w:t>
      </w:r>
      <w:r w:rsidR="00994683">
        <w:rPr>
          <w:szCs w:val="22"/>
        </w:rPr>
        <w:t>IR modul Arduino pro detekci překážek</w:t>
      </w:r>
    </w:p>
    <w:p w:rsidR="00994683" w:rsidRPr="00994683" w:rsidRDefault="009E7521" w:rsidP="00904839">
      <w:pPr>
        <w:rPr>
          <w:szCs w:val="22"/>
        </w:rPr>
      </w:pPr>
      <w:r>
        <w:rPr>
          <w:lang w:eastAsia="cs-CZ"/>
        </w:rPr>
        <w:drawing>
          <wp:anchor distT="0" distB="0" distL="114300" distR="114300" simplePos="0" relativeHeight="251660288" behindDoc="0" locked="0" layoutInCell="1" allowOverlap="1" wp14:anchorId="279D76DE" wp14:editId="5EE5E4E2">
            <wp:simplePos x="0" y="0"/>
            <wp:positionH relativeFrom="column">
              <wp:posOffset>2266315</wp:posOffset>
            </wp:positionH>
            <wp:positionV relativeFrom="paragraph">
              <wp:posOffset>100965</wp:posOffset>
            </wp:positionV>
            <wp:extent cx="3203575" cy="1057910"/>
            <wp:effectExtent l="0" t="0" r="0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661312" behindDoc="0" locked="0" layoutInCell="1" allowOverlap="1" wp14:anchorId="348AA1D2" wp14:editId="456EC876">
            <wp:simplePos x="0" y="0"/>
            <wp:positionH relativeFrom="column">
              <wp:posOffset>-153670</wp:posOffset>
            </wp:positionH>
            <wp:positionV relativeFrom="paragraph">
              <wp:posOffset>104140</wp:posOffset>
            </wp:positionV>
            <wp:extent cx="1952625" cy="1557655"/>
            <wp:effectExtent l="0" t="0" r="9525" b="444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0" b="8979"/>
                    <a:stretch/>
                  </pic:blipFill>
                  <pic:spPr bwMode="auto">
                    <a:xfrm>
                      <a:off x="0" y="0"/>
                      <a:ext cx="1952625" cy="155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2D9" w:rsidRDefault="005432D9" w:rsidP="00904839">
      <w:pPr>
        <w:rPr>
          <w:b/>
          <w:szCs w:val="22"/>
        </w:rPr>
      </w:pPr>
    </w:p>
    <w:p w:rsidR="009E7521" w:rsidRDefault="009E7521" w:rsidP="00904839">
      <w:pPr>
        <w:rPr>
          <w:b/>
          <w:szCs w:val="22"/>
        </w:rPr>
      </w:pPr>
    </w:p>
    <w:p w:rsidR="009E7521" w:rsidRDefault="009E7521" w:rsidP="00904839">
      <w:pPr>
        <w:rPr>
          <w:b/>
          <w:szCs w:val="22"/>
        </w:rPr>
      </w:pPr>
    </w:p>
    <w:p w:rsidR="005432D9" w:rsidRDefault="005432D9" w:rsidP="00904839">
      <w:pPr>
        <w:rPr>
          <w:b/>
          <w:szCs w:val="22"/>
        </w:rPr>
      </w:pPr>
    </w:p>
    <w:p w:rsidR="00882C42" w:rsidRDefault="00882C42" w:rsidP="00904839">
      <w:pPr>
        <w:rPr>
          <w:b/>
          <w:szCs w:val="22"/>
        </w:rPr>
      </w:pPr>
    </w:p>
    <w:p w:rsidR="00994683" w:rsidRDefault="00D52363" w:rsidP="009E7521">
      <w:pPr>
        <w:pStyle w:val="Nadpis2"/>
      </w:pPr>
      <w:r>
        <w:t>Ultrazvukov</w:t>
      </w:r>
      <w:r w:rsidR="009E7521">
        <w:t>ý detektor</w:t>
      </w:r>
    </w:p>
    <w:p w:rsidR="00D52363" w:rsidRDefault="00D52363" w:rsidP="00D52363">
      <w:r>
        <w:t xml:space="preserve">Senzory pro měření vzdáleností využívají ultrazvukové měniče. Senzor vyšle krátkou sekvenci zvukových pulzů 10 až 20 period s kmitočtem daným rezonanční frekvencí ultrazvukového měniče. Pak se přepne do přijímacího režimu a očekává odraz od nějakého objektu. Jestliže zachytí odražený signál, porovná jej s vysílanou sekvencí a zjistí, zda jde o odraz vysílaného signálu. Pokud ano, je na základě délky časového </w:t>
      </w:r>
      <w:r>
        <w:lastRenderedPageBreak/>
        <w:t>intervalu mezi vysílanou sekvencí a přijatým odrazem a rychlostí šíření zvuku v daném prostředí vypočítána vzdálenost od sledovaného objektu.</w:t>
      </w:r>
    </w:p>
    <w:p w:rsidR="009E7521" w:rsidRDefault="00D52363" w:rsidP="009E7521">
      <w:pPr>
        <w:pStyle w:val="Nadpis2"/>
      </w:pPr>
      <w:r w:rsidRPr="0036080B">
        <w:t>Senzory teploty</w:t>
      </w:r>
      <w:r>
        <w:t xml:space="preserve"> </w:t>
      </w:r>
    </w:p>
    <w:p w:rsidR="00D52363" w:rsidRDefault="009E7521" w:rsidP="00D52363">
      <w:r>
        <w:t>P</w:t>
      </w:r>
      <w:r w:rsidR="00D52363">
        <w:t>atří v automatizaci mezi nejčastěji používané. Využívají různých principů, podle kterých je můžeme dělit na odporové, termoelektrické, polovodičové a další.  Podle styku s měřeným prostředím jsou dotykové nebo bezdotykové.</w:t>
      </w:r>
    </w:p>
    <w:p w:rsidR="00D52363" w:rsidRDefault="00D52363" w:rsidP="00D52363">
      <w:r>
        <w:t>Odporové senzory teploty mohou mít kovová odporová čidla (závislost elektrického odporu kovu na teplotě), polovodičová čidla – termistory  NTC a PTC.</w:t>
      </w:r>
    </w:p>
    <w:p w:rsidR="00D52363" w:rsidRDefault="00D52363" w:rsidP="00D52363">
      <w:pPr>
        <w:rPr>
          <w:b/>
          <w:szCs w:val="22"/>
        </w:rPr>
      </w:pPr>
      <w:r>
        <w:t>Termoelektrické senzory využívají Seebeckova jevu, kdy v jednoduchém obvodu tvořeném vodiči různých kovů vzniká napětí úměrné rozdílu teplot mezi měřeným a studeným</w:t>
      </w:r>
      <w:r w:rsidR="001A1D97">
        <w:t xml:space="preserve"> koncem.</w:t>
      </w:r>
    </w:p>
    <w:p w:rsidR="00D52363" w:rsidRDefault="009E7521" w:rsidP="009E7521">
      <w:pPr>
        <w:pStyle w:val="Nadpis2"/>
      </w:pPr>
      <w:r>
        <w:t>Akcelerometry</w:t>
      </w:r>
    </w:p>
    <w:p w:rsidR="00D52363" w:rsidRDefault="007E1B59" w:rsidP="00904839">
      <w:pPr>
        <w:rPr>
          <w:szCs w:val="22"/>
        </w:rPr>
      </w:pPr>
      <w:r w:rsidRPr="007E1B59">
        <w:rPr>
          <w:szCs w:val="22"/>
        </w:rPr>
        <w:t xml:space="preserve">Akcelerometr je </w:t>
      </w:r>
      <w:r>
        <w:rPr>
          <w:szCs w:val="22"/>
        </w:rPr>
        <w:t>velmi užitečný senzor, který umožňuje měřit zrychlení objektu. Jednoduchý princip využívá deskového kondenzátoru – při změně pohybu dochází k posunu desky kondenzátoru a tím ke změně kapacity, kterou vyhodnocuje elektronika senzoru.</w:t>
      </w:r>
    </w:p>
    <w:p w:rsidR="00AE298F" w:rsidRDefault="00AE298F" w:rsidP="00904839">
      <w:pPr>
        <w:rPr>
          <w:b/>
          <w:szCs w:val="22"/>
        </w:rPr>
      </w:pPr>
      <w:r w:rsidRPr="00DD41FD">
        <w:rPr>
          <w:b/>
          <w:szCs w:val="22"/>
        </w:rPr>
        <w:t>Zdroje:</w:t>
      </w:r>
    </w:p>
    <w:p w:rsidR="001A1D97" w:rsidRPr="001A1D97" w:rsidRDefault="001A1D97" w:rsidP="001A1D97">
      <w:pPr>
        <w:jc w:val="left"/>
        <w:rPr>
          <w:szCs w:val="22"/>
        </w:rPr>
      </w:pPr>
      <w:r w:rsidRPr="001A1D97">
        <w:rPr>
          <w:szCs w:val="22"/>
        </w:rPr>
        <w:t xml:space="preserve">Crash Sensor. In: </w:t>
      </w:r>
      <w:r w:rsidRPr="001A1D97">
        <w:rPr>
          <w:i/>
          <w:iCs/>
          <w:szCs w:val="22"/>
        </w:rPr>
        <w:t>Robot Mesh</w:t>
      </w:r>
      <w:bookmarkStart w:id="0" w:name="_GoBack"/>
      <w:bookmarkEnd w:id="0"/>
      <w:r w:rsidRPr="001A1D97">
        <w:rPr>
          <w:szCs w:val="22"/>
        </w:rPr>
        <w:t xml:space="preserve"> [online]. [cit. 2014-06-09]. Dostupné z: </w:t>
      </w:r>
      <w:hyperlink r:id="rId11" w:history="1">
        <w:r w:rsidRPr="001A1D97">
          <w:rPr>
            <w:rStyle w:val="Hypertextovodkaz"/>
            <w:sz w:val="22"/>
            <w:szCs w:val="22"/>
          </w:rPr>
          <w:t>http://www.robotmesh.com/df-robot/sensors/crash-sensor-right</w:t>
        </w:r>
      </w:hyperlink>
    </w:p>
    <w:p w:rsidR="00B81A14" w:rsidRPr="0068602F" w:rsidRDefault="00B81A14" w:rsidP="00B81A14">
      <w:pPr>
        <w:jc w:val="left"/>
        <w:rPr>
          <w:szCs w:val="22"/>
        </w:rPr>
      </w:pPr>
      <w:r w:rsidRPr="0068602F">
        <w:rPr>
          <w:szCs w:val="22"/>
        </w:rPr>
        <w:t xml:space="preserve">HRDLIČKA, Ivo. Bezkardanový systém orientace pro bezpilotní letoun. In: [online]. [cit. 2014-06-09]. Dostupné z: </w:t>
      </w:r>
      <w:hyperlink r:id="rId12" w:history="1">
        <w:r w:rsidRPr="0068602F">
          <w:rPr>
            <w:rStyle w:val="Hypertextovodkaz"/>
            <w:sz w:val="22"/>
            <w:szCs w:val="22"/>
          </w:rPr>
          <w:t>http://l202.fi.muni.cz/?tpl=doc/project3&amp;lang=cs</w:t>
        </w:r>
      </w:hyperlink>
    </w:p>
    <w:p w:rsidR="00B81A14" w:rsidRDefault="00B81A14" w:rsidP="00B81A14">
      <w:pPr>
        <w:jc w:val="left"/>
      </w:pPr>
      <w:r>
        <w:t xml:space="preserve">CHLUBNÝ, Jaroslav. </w:t>
      </w:r>
      <w:r>
        <w:rPr>
          <w:i/>
          <w:iCs/>
        </w:rPr>
        <w:t>Elektronická zařízení a automatizace: Učební text pro 3. ročník oboru Elektrikář</w:t>
      </w:r>
      <w:r>
        <w:t>. 2014.</w:t>
      </w:r>
    </w:p>
    <w:p w:rsidR="001A1D97" w:rsidRPr="001A1D97" w:rsidRDefault="001A1D97" w:rsidP="00CF5797">
      <w:pPr>
        <w:jc w:val="left"/>
        <w:rPr>
          <w:szCs w:val="22"/>
        </w:rPr>
      </w:pPr>
      <w:r w:rsidRPr="001A1D97">
        <w:rPr>
          <w:szCs w:val="22"/>
        </w:rPr>
        <w:t xml:space="preserve">IR Remote Control Theory. In: </w:t>
      </w:r>
      <w:r w:rsidRPr="001A1D97">
        <w:rPr>
          <w:i/>
          <w:iCs/>
          <w:szCs w:val="22"/>
        </w:rPr>
        <w:t>SB - Projects</w:t>
      </w:r>
      <w:r w:rsidRPr="001A1D97">
        <w:rPr>
          <w:szCs w:val="22"/>
        </w:rPr>
        <w:t xml:space="preserve"> [online]. [cit. 2014-06-09]. Dostupné z: </w:t>
      </w:r>
      <w:hyperlink r:id="rId13" w:history="1">
        <w:r w:rsidRPr="001A1D97">
          <w:rPr>
            <w:rStyle w:val="Hypertextovodkaz"/>
            <w:sz w:val="22"/>
            <w:szCs w:val="22"/>
          </w:rPr>
          <w:t>http://www.sbprojects.com/knowledge/ir/index.php</w:t>
        </w:r>
      </w:hyperlink>
    </w:p>
    <w:p w:rsidR="00B81A14" w:rsidRPr="0068602F" w:rsidRDefault="00B81A14" w:rsidP="00B81A14">
      <w:pPr>
        <w:jc w:val="left"/>
        <w:rPr>
          <w:szCs w:val="22"/>
        </w:rPr>
      </w:pPr>
      <w:r w:rsidRPr="0068602F">
        <w:rPr>
          <w:szCs w:val="22"/>
        </w:rPr>
        <w:t xml:space="preserve">Robotics. In: </w:t>
      </w:r>
      <w:r w:rsidRPr="0068602F">
        <w:rPr>
          <w:i/>
          <w:iCs/>
          <w:szCs w:val="22"/>
        </w:rPr>
        <w:t>Youtube</w:t>
      </w:r>
      <w:r w:rsidRPr="0068602F">
        <w:rPr>
          <w:szCs w:val="22"/>
        </w:rPr>
        <w:t xml:space="preserve"> [online]. [cit. 2014-06-09]. Dostupné z: </w:t>
      </w:r>
      <w:hyperlink r:id="rId14" w:history="1">
        <w:r w:rsidRPr="0068602F">
          <w:rPr>
            <w:rStyle w:val="Hypertextovodkaz"/>
            <w:sz w:val="22"/>
            <w:szCs w:val="22"/>
          </w:rPr>
          <w:t>http://www.youtube.com/watch?v=9wYkWJeS3lM</w:t>
        </w:r>
      </w:hyperlink>
    </w:p>
    <w:p w:rsidR="001A1D97" w:rsidRPr="001A1D97" w:rsidRDefault="001A1D97" w:rsidP="00CF5797">
      <w:pPr>
        <w:jc w:val="left"/>
        <w:rPr>
          <w:szCs w:val="22"/>
        </w:rPr>
      </w:pPr>
      <w:r w:rsidRPr="001A1D97">
        <w:rPr>
          <w:szCs w:val="22"/>
        </w:rPr>
        <w:t xml:space="preserve">Snímač Teploty Termistor Arduino Modul. In: </w:t>
      </w:r>
      <w:r w:rsidRPr="001A1D97">
        <w:rPr>
          <w:i/>
          <w:iCs/>
          <w:szCs w:val="22"/>
        </w:rPr>
        <w:t>Robotstore.cz</w:t>
      </w:r>
      <w:r w:rsidRPr="001A1D97">
        <w:rPr>
          <w:szCs w:val="22"/>
        </w:rPr>
        <w:t xml:space="preserve"> [online]. [cit. 2014-06-09]. Dostupné z: </w:t>
      </w:r>
      <w:hyperlink r:id="rId15" w:history="1">
        <w:r w:rsidRPr="001A1D97">
          <w:rPr>
            <w:rStyle w:val="Hypertextovodkaz"/>
            <w:sz w:val="22"/>
            <w:szCs w:val="22"/>
          </w:rPr>
          <w:t>http://robotstore.cz/obchod/snimac-teploty-termistor-arduino-modul/</w:t>
        </w:r>
      </w:hyperlink>
    </w:p>
    <w:p w:rsidR="00726141" w:rsidRDefault="00726141" w:rsidP="00CF5797">
      <w:pPr>
        <w:jc w:val="left"/>
      </w:pPr>
    </w:p>
    <w:p w:rsidR="00726141" w:rsidRDefault="00726141" w:rsidP="00CF5797">
      <w:pPr>
        <w:jc w:val="left"/>
      </w:pPr>
    </w:p>
    <w:p w:rsidR="00726141" w:rsidRDefault="00726141" w:rsidP="00CF5797">
      <w:pPr>
        <w:jc w:val="left"/>
      </w:pPr>
    </w:p>
    <w:p w:rsidR="0097518A" w:rsidRPr="00DD41FD" w:rsidRDefault="0097518A">
      <w:pPr>
        <w:jc w:val="left"/>
        <w:rPr>
          <w:szCs w:val="22"/>
        </w:rPr>
      </w:pPr>
    </w:p>
    <w:sectPr w:rsidR="0097518A" w:rsidRPr="00DD41FD" w:rsidSect="00CC5309">
      <w:footerReference w:type="default" r:id="rId1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D6" w:rsidRDefault="00D323D6" w:rsidP="00636807">
      <w:pPr>
        <w:spacing w:before="0" w:after="0" w:line="240" w:lineRule="auto"/>
      </w:pPr>
      <w:r>
        <w:separator/>
      </w:r>
    </w:p>
  </w:endnote>
  <w:endnote w:type="continuationSeparator" w:id="0">
    <w:p w:rsidR="00D323D6" w:rsidRDefault="00D323D6" w:rsidP="006368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07" w:rsidRPr="00636807" w:rsidRDefault="00636807">
    <w:pPr>
      <w:pStyle w:val="Zpat"/>
      <w:rPr>
        <w:sz w:val="20"/>
      </w:rPr>
    </w:pPr>
    <w:r w:rsidRPr="00636807"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 wp14:anchorId="79E8870E" wp14:editId="68922376">
          <wp:simplePos x="0" y="0"/>
          <wp:positionH relativeFrom="column">
            <wp:posOffset>995680</wp:posOffset>
          </wp:positionH>
          <wp:positionV relativeFrom="paragraph">
            <wp:posOffset>-157480</wp:posOffset>
          </wp:positionV>
          <wp:extent cx="3657600" cy="659765"/>
          <wp:effectExtent l="0" t="0" r="0" b="6985"/>
          <wp:wrapTight wrapText="bothSides">
            <wp:wrapPolygon edited="0">
              <wp:start x="0" y="0"/>
              <wp:lineTo x="0" y="21205"/>
              <wp:lineTo x="21488" y="21205"/>
              <wp:lineTo x="21488" y="0"/>
              <wp:lineTo x="20700" y="0"/>
              <wp:lineTo x="0" y="0"/>
            </wp:wrapPolygon>
          </wp:wrapTight>
          <wp:docPr id="1" name="Obrázek 1" descr="G:\1.1 Technologie budoucnosti\logolink\kompletni_hlavicka_krivky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1 Technologie budoucnosti\logolink\kompletni_hlavicka_krivky_c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807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D6" w:rsidRDefault="00D323D6" w:rsidP="00636807">
      <w:pPr>
        <w:spacing w:before="0" w:after="0" w:line="240" w:lineRule="auto"/>
      </w:pPr>
      <w:r>
        <w:separator/>
      </w:r>
    </w:p>
  </w:footnote>
  <w:footnote w:type="continuationSeparator" w:id="0">
    <w:p w:rsidR="00D323D6" w:rsidRDefault="00D323D6" w:rsidP="006368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56A"/>
    <w:multiLevelType w:val="hybridMultilevel"/>
    <w:tmpl w:val="B8A2D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532DC"/>
    <w:multiLevelType w:val="hybridMultilevel"/>
    <w:tmpl w:val="B2D4E724"/>
    <w:lvl w:ilvl="0" w:tplc="FB9AC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361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41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561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04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F6D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EC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03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0CB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9B2322"/>
    <w:multiLevelType w:val="multilevel"/>
    <w:tmpl w:val="02A0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C484D"/>
    <w:multiLevelType w:val="hybridMultilevel"/>
    <w:tmpl w:val="0358B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40C3F"/>
    <w:multiLevelType w:val="hybridMultilevel"/>
    <w:tmpl w:val="E924B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6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CE538C"/>
    <w:multiLevelType w:val="hybridMultilevel"/>
    <w:tmpl w:val="EB20E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053C6"/>
    <w:multiLevelType w:val="hybridMultilevel"/>
    <w:tmpl w:val="A09AA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74C71"/>
    <w:multiLevelType w:val="hybridMultilevel"/>
    <w:tmpl w:val="85A2F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A7857"/>
    <w:multiLevelType w:val="multilevel"/>
    <w:tmpl w:val="DF44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A3044"/>
    <w:multiLevelType w:val="hybridMultilevel"/>
    <w:tmpl w:val="12D277E2"/>
    <w:lvl w:ilvl="0" w:tplc="2A567E0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52A98"/>
    <w:multiLevelType w:val="hybridMultilevel"/>
    <w:tmpl w:val="99364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B23B8"/>
    <w:multiLevelType w:val="hybridMultilevel"/>
    <w:tmpl w:val="20DC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76FE9"/>
    <w:multiLevelType w:val="hybridMultilevel"/>
    <w:tmpl w:val="40489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1656F"/>
    <w:multiLevelType w:val="hybridMultilevel"/>
    <w:tmpl w:val="506CB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F37B8"/>
    <w:multiLevelType w:val="hybridMultilevel"/>
    <w:tmpl w:val="B1E64A24"/>
    <w:lvl w:ilvl="0" w:tplc="2738076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3573173"/>
    <w:multiLevelType w:val="hybridMultilevel"/>
    <w:tmpl w:val="ACA4B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D5E37"/>
    <w:multiLevelType w:val="hybridMultilevel"/>
    <w:tmpl w:val="71E6F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97F45"/>
    <w:multiLevelType w:val="hybridMultilevel"/>
    <w:tmpl w:val="AFDAD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E05FD"/>
    <w:multiLevelType w:val="hybridMultilevel"/>
    <w:tmpl w:val="BFEEB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12F9E"/>
    <w:multiLevelType w:val="hybridMultilevel"/>
    <w:tmpl w:val="EF6E1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4856E5"/>
    <w:multiLevelType w:val="hybridMultilevel"/>
    <w:tmpl w:val="B2E20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26212"/>
    <w:multiLevelType w:val="hybridMultilevel"/>
    <w:tmpl w:val="4B02DE96"/>
    <w:lvl w:ilvl="0" w:tplc="D83E7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2D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E5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6B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E4D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0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A0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165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8D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B8724A7"/>
    <w:multiLevelType w:val="hybridMultilevel"/>
    <w:tmpl w:val="AB94B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B63DE"/>
    <w:multiLevelType w:val="hybridMultilevel"/>
    <w:tmpl w:val="12524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05DB8"/>
    <w:multiLevelType w:val="hybridMultilevel"/>
    <w:tmpl w:val="2DACA24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656C2984"/>
    <w:multiLevelType w:val="hybridMultilevel"/>
    <w:tmpl w:val="D8804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3465A"/>
    <w:multiLevelType w:val="hybridMultilevel"/>
    <w:tmpl w:val="3572D1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74F4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5363C2"/>
    <w:multiLevelType w:val="hybridMultilevel"/>
    <w:tmpl w:val="93385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6028D"/>
    <w:multiLevelType w:val="hybridMultilevel"/>
    <w:tmpl w:val="1B609C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10"/>
  </w:num>
  <w:num w:numId="5">
    <w:abstractNumId w:val="15"/>
  </w:num>
  <w:num w:numId="6">
    <w:abstractNumId w:val="21"/>
  </w:num>
  <w:num w:numId="7">
    <w:abstractNumId w:val="27"/>
  </w:num>
  <w:num w:numId="8">
    <w:abstractNumId w:val="4"/>
  </w:num>
  <w:num w:numId="9">
    <w:abstractNumId w:val="20"/>
  </w:num>
  <w:num w:numId="10">
    <w:abstractNumId w:val="25"/>
  </w:num>
  <w:num w:numId="11">
    <w:abstractNumId w:val="3"/>
  </w:num>
  <w:num w:numId="12">
    <w:abstractNumId w:val="29"/>
  </w:num>
  <w:num w:numId="13">
    <w:abstractNumId w:val="11"/>
  </w:num>
  <w:num w:numId="14">
    <w:abstractNumId w:val="7"/>
  </w:num>
  <w:num w:numId="15">
    <w:abstractNumId w:val="14"/>
  </w:num>
  <w:num w:numId="16">
    <w:abstractNumId w:val="18"/>
  </w:num>
  <w:num w:numId="17">
    <w:abstractNumId w:val="9"/>
  </w:num>
  <w:num w:numId="18">
    <w:abstractNumId w:val="0"/>
  </w:num>
  <w:num w:numId="19">
    <w:abstractNumId w:val="1"/>
  </w:num>
  <w:num w:numId="20">
    <w:abstractNumId w:val="12"/>
  </w:num>
  <w:num w:numId="21">
    <w:abstractNumId w:val="2"/>
  </w:num>
  <w:num w:numId="22">
    <w:abstractNumId w:val="13"/>
  </w:num>
  <w:num w:numId="23">
    <w:abstractNumId w:val="16"/>
  </w:num>
  <w:num w:numId="24">
    <w:abstractNumId w:val="28"/>
  </w:num>
  <w:num w:numId="25">
    <w:abstractNumId w:val="6"/>
  </w:num>
  <w:num w:numId="26">
    <w:abstractNumId w:val="26"/>
  </w:num>
  <w:num w:numId="27">
    <w:abstractNumId w:val="17"/>
  </w:num>
  <w:num w:numId="28">
    <w:abstractNumId w:val="23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7"/>
    <w:rsid w:val="000371BC"/>
    <w:rsid w:val="0004358B"/>
    <w:rsid w:val="000448E2"/>
    <w:rsid w:val="00056CAE"/>
    <w:rsid w:val="00056D20"/>
    <w:rsid w:val="0008142B"/>
    <w:rsid w:val="000847FD"/>
    <w:rsid w:val="000C309C"/>
    <w:rsid w:val="000E381A"/>
    <w:rsid w:val="000F2E0C"/>
    <w:rsid w:val="00102A0D"/>
    <w:rsid w:val="001337B6"/>
    <w:rsid w:val="001352EC"/>
    <w:rsid w:val="00142BA8"/>
    <w:rsid w:val="00172194"/>
    <w:rsid w:val="001759EF"/>
    <w:rsid w:val="00176E68"/>
    <w:rsid w:val="00182E4E"/>
    <w:rsid w:val="001A1D97"/>
    <w:rsid w:val="001E164F"/>
    <w:rsid w:val="001E7850"/>
    <w:rsid w:val="002507CC"/>
    <w:rsid w:val="002515EE"/>
    <w:rsid w:val="00255257"/>
    <w:rsid w:val="00265FCE"/>
    <w:rsid w:val="00267E3F"/>
    <w:rsid w:val="0029382C"/>
    <w:rsid w:val="002C7A01"/>
    <w:rsid w:val="002E4D39"/>
    <w:rsid w:val="002F5719"/>
    <w:rsid w:val="003051CE"/>
    <w:rsid w:val="0031351F"/>
    <w:rsid w:val="003460C3"/>
    <w:rsid w:val="00361C04"/>
    <w:rsid w:val="003904E5"/>
    <w:rsid w:val="0039306B"/>
    <w:rsid w:val="003A3CC5"/>
    <w:rsid w:val="003A6D78"/>
    <w:rsid w:val="003E404F"/>
    <w:rsid w:val="004157A6"/>
    <w:rsid w:val="004164CB"/>
    <w:rsid w:val="004325B8"/>
    <w:rsid w:val="00452095"/>
    <w:rsid w:val="00462E45"/>
    <w:rsid w:val="00463F52"/>
    <w:rsid w:val="00476486"/>
    <w:rsid w:val="00483B49"/>
    <w:rsid w:val="004D0C31"/>
    <w:rsid w:val="00517AE2"/>
    <w:rsid w:val="00527CFE"/>
    <w:rsid w:val="00541809"/>
    <w:rsid w:val="005430A9"/>
    <w:rsid w:val="005432D9"/>
    <w:rsid w:val="0054512A"/>
    <w:rsid w:val="00550B51"/>
    <w:rsid w:val="00552160"/>
    <w:rsid w:val="005831E9"/>
    <w:rsid w:val="00585846"/>
    <w:rsid w:val="0058585C"/>
    <w:rsid w:val="005A221D"/>
    <w:rsid w:val="005D7660"/>
    <w:rsid w:val="005E6DF0"/>
    <w:rsid w:val="00635CA4"/>
    <w:rsid w:val="00636807"/>
    <w:rsid w:val="00641231"/>
    <w:rsid w:val="0065047A"/>
    <w:rsid w:val="00656C2F"/>
    <w:rsid w:val="00672AB0"/>
    <w:rsid w:val="0068602F"/>
    <w:rsid w:val="0069415B"/>
    <w:rsid w:val="006B52E7"/>
    <w:rsid w:val="006C5BD2"/>
    <w:rsid w:val="006D16EC"/>
    <w:rsid w:val="006D5CEA"/>
    <w:rsid w:val="006E1E41"/>
    <w:rsid w:val="006E3E2D"/>
    <w:rsid w:val="006F0311"/>
    <w:rsid w:val="006F23B7"/>
    <w:rsid w:val="00726141"/>
    <w:rsid w:val="007450A2"/>
    <w:rsid w:val="0076442D"/>
    <w:rsid w:val="007672EA"/>
    <w:rsid w:val="00771FF5"/>
    <w:rsid w:val="00772E56"/>
    <w:rsid w:val="00776BE0"/>
    <w:rsid w:val="007A0D1B"/>
    <w:rsid w:val="007E1B59"/>
    <w:rsid w:val="007E5C0E"/>
    <w:rsid w:val="007E6B31"/>
    <w:rsid w:val="007F5452"/>
    <w:rsid w:val="008026C0"/>
    <w:rsid w:val="00830E27"/>
    <w:rsid w:val="0083581C"/>
    <w:rsid w:val="00855EA3"/>
    <w:rsid w:val="00857176"/>
    <w:rsid w:val="0086301D"/>
    <w:rsid w:val="00866A16"/>
    <w:rsid w:val="00882C42"/>
    <w:rsid w:val="008860B5"/>
    <w:rsid w:val="008A7608"/>
    <w:rsid w:val="008B28A7"/>
    <w:rsid w:val="008B40EA"/>
    <w:rsid w:val="008C4B72"/>
    <w:rsid w:val="008D135B"/>
    <w:rsid w:val="008D1DC5"/>
    <w:rsid w:val="008F668C"/>
    <w:rsid w:val="00901407"/>
    <w:rsid w:val="00904839"/>
    <w:rsid w:val="0092406B"/>
    <w:rsid w:val="00931805"/>
    <w:rsid w:val="0093368C"/>
    <w:rsid w:val="0097518A"/>
    <w:rsid w:val="00982732"/>
    <w:rsid w:val="00987C67"/>
    <w:rsid w:val="00994683"/>
    <w:rsid w:val="009A7F23"/>
    <w:rsid w:val="009E04F2"/>
    <w:rsid w:val="009E3DC2"/>
    <w:rsid w:val="009E7521"/>
    <w:rsid w:val="009F3AAA"/>
    <w:rsid w:val="009F7BD8"/>
    <w:rsid w:val="00A04293"/>
    <w:rsid w:val="00A04E1E"/>
    <w:rsid w:val="00A14CE1"/>
    <w:rsid w:val="00A263CC"/>
    <w:rsid w:val="00A34277"/>
    <w:rsid w:val="00A41F79"/>
    <w:rsid w:val="00A673BD"/>
    <w:rsid w:val="00A757A7"/>
    <w:rsid w:val="00A93465"/>
    <w:rsid w:val="00AA2FA5"/>
    <w:rsid w:val="00AB06F9"/>
    <w:rsid w:val="00AE298F"/>
    <w:rsid w:val="00AF677F"/>
    <w:rsid w:val="00B272F7"/>
    <w:rsid w:val="00B33C63"/>
    <w:rsid w:val="00B506A2"/>
    <w:rsid w:val="00B50992"/>
    <w:rsid w:val="00B71AAB"/>
    <w:rsid w:val="00B81A14"/>
    <w:rsid w:val="00B92955"/>
    <w:rsid w:val="00BC3291"/>
    <w:rsid w:val="00BD1DF9"/>
    <w:rsid w:val="00BD2B3C"/>
    <w:rsid w:val="00BE321E"/>
    <w:rsid w:val="00BF4897"/>
    <w:rsid w:val="00C0105F"/>
    <w:rsid w:val="00C17B6F"/>
    <w:rsid w:val="00C277A2"/>
    <w:rsid w:val="00C3382E"/>
    <w:rsid w:val="00C708FA"/>
    <w:rsid w:val="00C7285F"/>
    <w:rsid w:val="00C73960"/>
    <w:rsid w:val="00C92049"/>
    <w:rsid w:val="00CB7806"/>
    <w:rsid w:val="00CC5309"/>
    <w:rsid w:val="00CE4692"/>
    <w:rsid w:val="00CF1617"/>
    <w:rsid w:val="00CF5797"/>
    <w:rsid w:val="00D00B92"/>
    <w:rsid w:val="00D16117"/>
    <w:rsid w:val="00D323D6"/>
    <w:rsid w:val="00D504A3"/>
    <w:rsid w:val="00D52363"/>
    <w:rsid w:val="00D55FE0"/>
    <w:rsid w:val="00D83B25"/>
    <w:rsid w:val="00D84D71"/>
    <w:rsid w:val="00DA5072"/>
    <w:rsid w:val="00DB4885"/>
    <w:rsid w:val="00DD41FD"/>
    <w:rsid w:val="00DE62D8"/>
    <w:rsid w:val="00E05183"/>
    <w:rsid w:val="00E52CBE"/>
    <w:rsid w:val="00E61432"/>
    <w:rsid w:val="00E61E56"/>
    <w:rsid w:val="00E6740F"/>
    <w:rsid w:val="00E67961"/>
    <w:rsid w:val="00E71FAC"/>
    <w:rsid w:val="00E77447"/>
    <w:rsid w:val="00E86654"/>
    <w:rsid w:val="00EB2125"/>
    <w:rsid w:val="00EB4046"/>
    <w:rsid w:val="00EB6370"/>
    <w:rsid w:val="00EB6E76"/>
    <w:rsid w:val="00EC57F3"/>
    <w:rsid w:val="00ED17CC"/>
    <w:rsid w:val="00EF000F"/>
    <w:rsid w:val="00EF0037"/>
    <w:rsid w:val="00F03143"/>
    <w:rsid w:val="00F21ECD"/>
    <w:rsid w:val="00F24CAA"/>
    <w:rsid w:val="00F3446E"/>
    <w:rsid w:val="00F354D7"/>
    <w:rsid w:val="00F6058D"/>
    <w:rsid w:val="00F715FF"/>
    <w:rsid w:val="00F96BED"/>
    <w:rsid w:val="00FA24F1"/>
    <w:rsid w:val="00FB0C20"/>
    <w:rsid w:val="00FD6B12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E45"/>
    <w:pPr>
      <w:jc w:val="both"/>
    </w:pPr>
    <w:rPr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62E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2E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2E4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2E4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2E4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2E4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E45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2E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2E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07"/>
  </w:style>
  <w:style w:type="paragraph" w:styleId="Zpat">
    <w:name w:val="footer"/>
    <w:basedOn w:val="Normln"/>
    <w:link w:val="Zpat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07"/>
  </w:style>
  <w:style w:type="paragraph" w:styleId="Textbubliny">
    <w:name w:val="Balloon Text"/>
    <w:basedOn w:val="Normln"/>
    <w:link w:val="TextbublinyChar"/>
    <w:uiPriority w:val="99"/>
    <w:semiHidden/>
    <w:unhideWhenUsed/>
    <w:rsid w:val="006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8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2E4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7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62E4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62E45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462E45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2E4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2E45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2E45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62E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2E45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2E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62E45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62E45"/>
    <w:rPr>
      <w:b/>
      <w:bCs/>
    </w:rPr>
  </w:style>
  <w:style w:type="character" w:styleId="Zvraznn">
    <w:name w:val="Emphasis"/>
    <w:uiPriority w:val="20"/>
    <w:qFormat/>
    <w:rsid w:val="00462E45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462E45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62E45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462E4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62E45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2E4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2E45"/>
    <w:rPr>
      <w:i/>
      <w:iCs/>
      <w:color w:val="4F81BD" w:themeColor="accent1"/>
      <w:sz w:val="20"/>
      <w:szCs w:val="20"/>
    </w:rPr>
  </w:style>
  <w:style w:type="character" w:styleId="Zdraznnjemn">
    <w:name w:val="Subtle Emphasis"/>
    <w:aliases w:val="Obrázek"/>
    <w:uiPriority w:val="19"/>
    <w:qFormat/>
    <w:rsid w:val="00462E45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62E45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62E45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62E45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62E4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2E45"/>
    <w:pPr>
      <w:outlineLvl w:val="9"/>
    </w:pPr>
    <w:rPr>
      <w:lang w:bidi="en-US"/>
    </w:rPr>
  </w:style>
  <w:style w:type="character" w:styleId="Hypertextovodkaz">
    <w:name w:val="Hyperlink"/>
    <w:uiPriority w:val="99"/>
    <w:rsid w:val="00F6058D"/>
    <w:rPr>
      <w:color w:val="0000FF"/>
      <w:sz w:val="28"/>
      <w:u w:val="single"/>
    </w:rPr>
  </w:style>
  <w:style w:type="character" w:customStyle="1" w:styleId="apple-converted-space">
    <w:name w:val="apple-converted-space"/>
    <w:basedOn w:val="Standardnpsmoodstavce"/>
    <w:rsid w:val="00FB0C20"/>
  </w:style>
  <w:style w:type="character" w:customStyle="1" w:styleId="kw1">
    <w:name w:val="kw1"/>
    <w:basedOn w:val="Standardnpsmoodstavce"/>
    <w:rsid w:val="002F5719"/>
  </w:style>
  <w:style w:type="character" w:customStyle="1" w:styleId="kw3">
    <w:name w:val="kw3"/>
    <w:basedOn w:val="Standardnpsmoodstavce"/>
    <w:rsid w:val="002F5719"/>
  </w:style>
  <w:style w:type="character" w:customStyle="1" w:styleId="br0">
    <w:name w:val="br0"/>
    <w:basedOn w:val="Standardnpsmoodstavce"/>
    <w:rsid w:val="002F5719"/>
  </w:style>
  <w:style w:type="character" w:customStyle="1" w:styleId="co1">
    <w:name w:val="co1"/>
    <w:basedOn w:val="Standardnpsmoodstavce"/>
    <w:rsid w:val="002F5719"/>
  </w:style>
  <w:style w:type="character" w:customStyle="1" w:styleId="sy0">
    <w:name w:val="sy0"/>
    <w:basedOn w:val="Standardnpsmoodstavce"/>
    <w:rsid w:val="002F5719"/>
  </w:style>
  <w:style w:type="character" w:customStyle="1" w:styleId="kw2">
    <w:name w:val="kw2"/>
    <w:basedOn w:val="Standardnpsmoodstavce"/>
    <w:rsid w:val="002F5719"/>
  </w:style>
  <w:style w:type="paragraph" w:customStyle="1" w:styleId="Styl">
    <w:name w:val="Styl"/>
    <w:rsid w:val="000E381A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mw-headline">
    <w:name w:val="mw-headline"/>
    <w:basedOn w:val="Standardnpsmoodstavce"/>
    <w:rsid w:val="00255257"/>
  </w:style>
  <w:style w:type="character" w:customStyle="1" w:styleId="mw-editsection">
    <w:name w:val="mw-editsection"/>
    <w:basedOn w:val="Standardnpsmoodstavce"/>
    <w:rsid w:val="00255257"/>
  </w:style>
  <w:style w:type="character" w:customStyle="1" w:styleId="mw-editsection-bracket">
    <w:name w:val="mw-editsection-bracket"/>
    <w:basedOn w:val="Standardnpsmoodstavce"/>
    <w:rsid w:val="00255257"/>
  </w:style>
  <w:style w:type="character" w:customStyle="1" w:styleId="mw-editsection-divider">
    <w:name w:val="mw-editsection-divider"/>
    <w:basedOn w:val="Standardnpsmoodstavce"/>
    <w:rsid w:val="00255257"/>
  </w:style>
  <w:style w:type="character" w:customStyle="1" w:styleId="co2">
    <w:name w:val="co2"/>
    <w:basedOn w:val="Standardnpsmoodstavce"/>
    <w:rsid w:val="00B50992"/>
  </w:style>
  <w:style w:type="character" w:customStyle="1" w:styleId="nu0">
    <w:name w:val="nu0"/>
    <w:basedOn w:val="Standardnpsmoodstavce"/>
    <w:rsid w:val="00B50992"/>
  </w:style>
  <w:style w:type="character" w:customStyle="1" w:styleId="me1">
    <w:name w:val="me1"/>
    <w:basedOn w:val="Standardnpsmoodstavce"/>
    <w:rsid w:val="00B50992"/>
  </w:style>
  <w:style w:type="character" w:customStyle="1" w:styleId="i1jgnuyf">
    <w:name w:val="i1jgnuyf"/>
    <w:basedOn w:val="Standardnpsmoodstavce"/>
    <w:rsid w:val="007E6B31"/>
  </w:style>
  <w:style w:type="character" w:customStyle="1" w:styleId="mf3pd88">
    <w:name w:val="mf3pd88"/>
    <w:basedOn w:val="Standardnpsmoodstavce"/>
    <w:rsid w:val="00527CFE"/>
  </w:style>
  <w:style w:type="character" w:styleId="Sledovanodkaz">
    <w:name w:val="FollowedHyperlink"/>
    <w:basedOn w:val="Standardnpsmoodstavce"/>
    <w:uiPriority w:val="99"/>
    <w:semiHidden/>
    <w:unhideWhenUsed/>
    <w:rsid w:val="00527CFE"/>
    <w:rPr>
      <w:color w:val="800080" w:themeColor="followedHyperlink"/>
      <w:u w:val="single"/>
    </w:rPr>
  </w:style>
  <w:style w:type="character" w:styleId="KdHTML">
    <w:name w:val="HTML Code"/>
    <w:basedOn w:val="Standardnpsmoodstavce"/>
    <w:uiPriority w:val="99"/>
    <w:semiHidden/>
    <w:unhideWhenUsed/>
    <w:rsid w:val="003460C3"/>
    <w:rPr>
      <w:rFonts w:ascii="Courier New" w:eastAsia="Times New Roman" w:hAnsi="Courier New" w:cs="Courier New"/>
      <w:sz w:val="20"/>
      <w:szCs w:val="20"/>
    </w:rPr>
  </w:style>
  <w:style w:type="character" w:customStyle="1" w:styleId="v702o73t150k">
    <w:name w:val="v702o73t150k"/>
    <w:basedOn w:val="Standardnpsmoodstavce"/>
    <w:rsid w:val="00866A16"/>
  </w:style>
  <w:style w:type="character" w:customStyle="1" w:styleId="j8eyr21s">
    <w:name w:val="j8eyr21s"/>
    <w:basedOn w:val="Standardnpsmoodstavce"/>
    <w:rsid w:val="00B272F7"/>
  </w:style>
  <w:style w:type="character" w:customStyle="1" w:styleId="n8tzrt54k9">
    <w:name w:val="n8tzrt54k9"/>
    <w:basedOn w:val="Standardnpsmoodstavce"/>
    <w:rsid w:val="00B272F7"/>
  </w:style>
  <w:style w:type="character" w:customStyle="1" w:styleId="xl53db69yq">
    <w:name w:val="xl53db69yq"/>
    <w:basedOn w:val="Standardnpsmoodstavce"/>
    <w:rsid w:val="00DD41FD"/>
  </w:style>
  <w:style w:type="character" w:customStyle="1" w:styleId="wikiword">
    <w:name w:val="wikiword"/>
    <w:basedOn w:val="Standardnpsmoodstavce"/>
    <w:rsid w:val="00135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E45"/>
    <w:pPr>
      <w:jc w:val="both"/>
    </w:pPr>
    <w:rPr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62E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2E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2E4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2E4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2E4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2E4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E45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2E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2E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07"/>
  </w:style>
  <w:style w:type="paragraph" w:styleId="Zpat">
    <w:name w:val="footer"/>
    <w:basedOn w:val="Normln"/>
    <w:link w:val="Zpat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07"/>
  </w:style>
  <w:style w:type="paragraph" w:styleId="Textbubliny">
    <w:name w:val="Balloon Text"/>
    <w:basedOn w:val="Normln"/>
    <w:link w:val="TextbublinyChar"/>
    <w:uiPriority w:val="99"/>
    <w:semiHidden/>
    <w:unhideWhenUsed/>
    <w:rsid w:val="006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8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2E4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7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62E4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62E45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462E45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2E4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2E45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2E45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62E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2E45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2E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62E45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62E45"/>
    <w:rPr>
      <w:b/>
      <w:bCs/>
    </w:rPr>
  </w:style>
  <w:style w:type="character" w:styleId="Zvraznn">
    <w:name w:val="Emphasis"/>
    <w:uiPriority w:val="20"/>
    <w:qFormat/>
    <w:rsid w:val="00462E45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462E45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62E45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462E4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62E45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2E4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2E45"/>
    <w:rPr>
      <w:i/>
      <w:iCs/>
      <w:color w:val="4F81BD" w:themeColor="accent1"/>
      <w:sz w:val="20"/>
      <w:szCs w:val="20"/>
    </w:rPr>
  </w:style>
  <w:style w:type="character" w:styleId="Zdraznnjemn">
    <w:name w:val="Subtle Emphasis"/>
    <w:aliases w:val="Obrázek"/>
    <w:uiPriority w:val="19"/>
    <w:qFormat/>
    <w:rsid w:val="00462E45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62E45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62E45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62E45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62E4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2E45"/>
    <w:pPr>
      <w:outlineLvl w:val="9"/>
    </w:pPr>
    <w:rPr>
      <w:lang w:bidi="en-US"/>
    </w:rPr>
  </w:style>
  <w:style w:type="character" w:styleId="Hypertextovodkaz">
    <w:name w:val="Hyperlink"/>
    <w:uiPriority w:val="99"/>
    <w:rsid w:val="00F6058D"/>
    <w:rPr>
      <w:color w:val="0000FF"/>
      <w:sz w:val="28"/>
      <w:u w:val="single"/>
    </w:rPr>
  </w:style>
  <w:style w:type="character" w:customStyle="1" w:styleId="apple-converted-space">
    <w:name w:val="apple-converted-space"/>
    <w:basedOn w:val="Standardnpsmoodstavce"/>
    <w:rsid w:val="00FB0C20"/>
  </w:style>
  <w:style w:type="character" w:customStyle="1" w:styleId="kw1">
    <w:name w:val="kw1"/>
    <w:basedOn w:val="Standardnpsmoodstavce"/>
    <w:rsid w:val="002F5719"/>
  </w:style>
  <w:style w:type="character" w:customStyle="1" w:styleId="kw3">
    <w:name w:val="kw3"/>
    <w:basedOn w:val="Standardnpsmoodstavce"/>
    <w:rsid w:val="002F5719"/>
  </w:style>
  <w:style w:type="character" w:customStyle="1" w:styleId="br0">
    <w:name w:val="br0"/>
    <w:basedOn w:val="Standardnpsmoodstavce"/>
    <w:rsid w:val="002F5719"/>
  </w:style>
  <w:style w:type="character" w:customStyle="1" w:styleId="co1">
    <w:name w:val="co1"/>
    <w:basedOn w:val="Standardnpsmoodstavce"/>
    <w:rsid w:val="002F5719"/>
  </w:style>
  <w:style w:type="character" w:customStyle="1" w:styleId="sy0">
    <w:name w:val="sy0"/>
    <w:basedOn w:val="Standardnpsmoodstavce"/>
    <w:rsid w:val="002F5719"/>
  </w:style>
  <w:style w:type="character" w:customStyle="1" w:styleId="kw2">
    <w:name w:val="kw2"/>
    <w:basedOn w:val="Standardnpsmoodstavce"/>
    <w:rsid w:val="002F5719"/>
  </w:style>
  <w:style w:type="paragraph" w:customStyle="1" w:styleId="Styl">
    <w:name w:val="Styl"/>
    <w:rsid w:val="000E381A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mw-headline">
    <w:name w:val="mw-headline"/>
    <w:basedOn w:val="Standardnpsmoodstavce"/>
    <w:rsid w:val="00255257"/>
  </w:style>
  <w:style w:type="character" w:customStyle="1" w:styleId="mw-editsection">
    <w:name w:val="mw-editsection"/>
    <w:basedOn w:val="Standardnpsmoodstavce"/>
    <w:rsid w:val="00255257"/>
  </w:style>
  <w:style w:type="character" w:customStyle="1" w:styleId="mw-editsection-bracket">
    <w:name w:val="mw-editsection-bracket"/>
    <w:basedOn w:val="Standardnpsmoodstavce"/>
    <w:rsid w:val="00255257"/>
  </w:style>
  <w:style w:type="character" w:customStyle="1" w:styleId="mw-editsection-divider">
    <w:name w:val="mw-editsection-divider"/>
    <w:basedOn w:val="Standardnpsmoodstavce"/>
    <w:rsid w:val="00255257"/>
  </w:style>
  <w:style w:type="character" w:customStyle="1" w:styleId="co2">
    <w:name w:val="co2"/>
    <w:basedOn w:val="Standardnpsmoodstavce"/>
    <w:rsid w:val="00B50992"/>
  </w:style>
  <w:style w:type="character" w:customStyle="1" w:styleId="nu0">
    <w:name w:val="nu0"/>
    <w:basedOn w:val="Standardnpsmoodstavce"/>
    <w:rsid w:val="00B50992"/>
  </w:style>
  <w:style w:type="character" w:customStyle="1" w:styleId="me1">
    <w:name w:val="me1"/>
    <w:basedOn w:val="Standardnpsmoodstavce"/>
    <w:rsid w:val="00B50992"/>
  </w:style>
  <w:style w:type="character" w:customStyle="1" w:styleId="i1jgnuyf">
    <w:name w:val="i1jgnuyf"/>
    <w:basedOn w:val="Standardnpsmoodstavce"/>
    <w:rsid w:val="007E6B31"/>
  </w:style>
  <w:style w:type="character" w:customStyle="1" w:styleId="mf3pd88">
    <w:name w:val="mf3pd88"/>
    <w:basedOn w:val="Standardnpsmoodstavce"/>
    <w:rsid w:val="00527CFE"/>
  </w:style>
  <w:style w:type="character" w:styleId="Sledovanodkaz">
    <w:name w:val="FollowedHyperlink"/>
    <w:basedOn w:val="Standardnpsmoodstavce"/>
    <w:uiPriority w:val="99"/>
    <w:semiHidden/>
    <w:unhideWhenUsed/>
    <w:rsid w:val="00527CFE"/>
    <w:rPr>
      <w:color w:val="800080" w:themeColor="followedHyperlink"/>
      <w:u w:val="single"/>
    </w:rPr>
  </w:style>
  <w:style w:type="character" w:styleId="KdHTML">
    <w:name w:val="HTML Code"/>
    <w:basedOn w:val="Standardnpsmoodstavce"/>
    <w:uiPriority w:val="99"/>
    <w:semiHidden/>
    <w:unhideWhenUsed/>
    <w:rsid w:val="003460C3"/>
    <w:rPr>
      <w:rFonts w:ascii="Courier New" w:eastAsia="Times New Roman" w:hAnsi="Courier New" w:cs="Courier New"/>
      <w:sz w:val="20"/>
      <w:szCs w:val="20"/>
    </w:rPr>
  </w:style>
  <w:style w:type="character" w:customStyle="1" w:styleId="v702o73t150k">
    <w:name w:val="v702o73t150k"/>
    <w:basedOn w:val="Standardnpsmoodstavce"/>
    <w:rsid w:val="00866A16"/>
  </w:style>
  <w:style w:type="character" w:customStyle="1" w:styleId="j8eyr21s">
    <w:name w:val="j8eyr21s"/>
    <w:basedOn w:val="Standardnpsmoodstavce"/>
    <w:rsid w:val="00B272F7"/>
  </w:style>
  <w:style w:type="character" w:customStyle="1" w:styleId="n8tzrt54k9">
    <w:name w:val="n8tzrt54k9"/>
    <w:basedOn w:val="Standardnpsmoodstavce"/>
    <w:rsid w:val="00B272F7"/>
  </w:style>
  <w:style w:type="character" w:customStyle="1" w:styleId="xl53db69yq">
    <w:name w:val="xl53db69yq"/>
    <w:basedOn w:val="Standardnpsmoodstavce"/>
    <w:rsid w:val="00DD41FD"/>
  </w:style>
  <w:style w:type="character" w:customStyle="1" w:styleId="wikiword">
    <w:name w:val="wikiword"/>
    <w:basedOn w:val="Standardnpsmoodstavce"/>
    <w:rsid w:val="0013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56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3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8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1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8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sbprojects.com/knowledge/ir/index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202.fi.muni.cz/?tpl=doc/project3&amp;lang=c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botmesh.com/df-robot/sensors/crash-sensor-rig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botstore.cz/obchod/snimac-teploty-termistor-arduino-modul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watch?v=9wYkWJeS3l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SS-COPT_Kromeriz</cp:lastModifiedBy>
  <cp:revision>3</cp:revision>
  <dcterms:created xsi:type="dcterms:W3CDTF">2014-06-08T03:20:00Z</dcterms:created>
  <dcterms:modified xsi:type="dcterms:W3CDTF">2014-06-25T17:58:00Z</dcterms:modified>
</cp:coreProperties>
</file>