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Default="00061D01" w:rsidP="00F12E7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hAnsi="Arial" w:cs="Arial"/>
          <w:noProof/>
          <w:sz w:val="20"/>
          <w:szCs w:val="20"/>
          <w:lang w:eastAsia="cs-CZ"/>
        </w:rPr>
        <w:drawing>
          <wp:inline distT="0" distB="0" distL="0" distR="0">
            <wp:extent cx="5760720" cy="1256884"/>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p w:rsidR="00061D01" w:rsidRDefault="00061D01" w:rsidP="00061D01">
      <w:pPr>
        <w:autoSpaceDE w:val="0"/>
        <w:autoSpaceDN w:val="0"/>
        <w:adjustRightInd w:val="0"/>
        <w:rPr>
          <w:rFonts w:ascii="LiberationSans-Bold" w:hAnsi="LiberationSans-Bold" w:cs="LiberationSans-Bold"/>
          <w:b/>
          <w:bCs/>
        </w:rPr>
      </w:pPr>
      <w:r>
        <w:rPr>
          <w:rFonts w:ascii="LiberationSans-Bold" w:hAnsi="LiberationSans-Bold" w:cs="LiberationSans-Bold"/>
          <w:b/>
          <w:bCs/>
        </w:rPr>
        <w:t xml:space="preserve">                 Projekt: Inovace oboru </w:t>
      </w:r>
      <w:proofErr w:type="spellStart"/>
      <w:r>
        <w:rPr>
          <w:rFonts w:ascii="LiberationSans-Bold" w:hAnsi="LiberationSans-Bold" w:cs="LiberationSans-Bold"/>
          <w:b/>
          <w:bCs/>
        </w:rPr>
        <w:t>Mechatronik</w:t>
      </w:r>
      <w:proofErr w:type="spellEnd"/>
      <w:r>
        <w:rPr>
          <w:rFonts w:ascii="LiberationSans-Bold" w:hAnsi="LiberationSans-Bold" w:cs="LiberationSans-Bold"/>
          <w:b/>
          <w:bCs/>
        </w:rPr>
        <w:t xml:space="preserve"> pro Zlínský kraj Registrační číslo:</w:t>
      </w:r>
    </w:p>
    <w:p w:rsidR="00061D01" w:rsidRDefault="00061D01" w:rsidP="00061D01">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F12E70" w:rsidRPr="00061D01" w:rsidRDefault="00061D01" w:rsidP="00F12E70">
      <w:pPr>
        <w:spacing w:before="100" w:beforeAutospacing="1" w:after="100" w:afterAutospacing="1" w:line="240" w:lineRule="auto"/>
        <w:rPr>
          <w:rFonts w:ascii="Times New Roman" w:eastAsia="Times New Roman" w:hAnsi="Times New Roman" w:cs="Times New Roman"/>
          <w:b/>
          <w:sz w:val="28"/>
          <w:szCs w:val="28"/>
          <w:u w:val="single"/>
          <w:lang w:eastAsia="cs-CZ"/>
        </w:rPr>
      </w:pPr>
      <w:r w:rsidRPr="00061D01">
        <w:rPr>
          <w:rFonts w:ascii="Times New Roman" w:eastAsia="Times New Roman" w:hAnsi="Times New Roman" w:cs="Times New Roman"/>
          <w:b/>
          <w:sz w:val="28"/>
          <w:szCs w:val="28"/>
          <w:lang w:eastAsia="cs-CZ"/>
        </w:rPr>
        <w:t xml:space="preserve">                                     </w:t>
      </w:r>
      <w:r w:rsidRPr="00061D01">
        <w:rPr>
          <w:rFonts w:ascii="Times New Roman" w:eastAsia="Times New Roman" w:hAnsi="Times New Roman" w:cs="Times New Roman"/>
          <w:b/>
          <w:sz w:val="28"/>
          <w:szCs w:val="28"/>
          <w:u w:val="single"/>
          <w:lang w:eastAsia="cs-CZ"/>
        </w:rPr>
        <w:t>SLUNEČNÍ SOUSTAVA</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První, kdo se pokusil odpovědět na otázku, jak vypadá stavba sluneční soustavy, byla antická věda. S využitím </w:t>
      </w:r>
      <w:proofErr w:type="spellStart"/>
      <w:r w:rsidRPr="00F12E70">
        <w:rPr>
          <w:rFonts w:ascii="Times New Roman" w:eastAsia="Times New Roman" w:hAnsi="Times New Roman" w:cs="Times New Roman"/>
          <w:sz w:val="24"/>
          <w:szCs w:val="24"/>
          <w:lang w:eastAsia="cs-CZ"/>
        </w:rPr>
        <w:t>pythagorijské</w:t>
      </w:r>
      <w:proofErr w:type="spellEnd"/>
      <w:r w:rsidRPr="00F12E70">
        <w:rPr>
          <w:rFonts w:ascii="Times New Roman" w:eastAsia="Times New Roman" w:hAnsi="Times New Roman" w:cs="Times New Roman"/>
          <w:sz w:val="24"/>
          <w:szCs w:val="24"/>
          <w:lang w:eastAsia="cs-CZ"/>
        </w:rPr>
        <w:t xml:space="preserve"> školy (rozvíjela geometrii) mohla více či méně přesně popsat pozorovaný stav.</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Doprostřed vesmíru byla lidmi dosazována různá tělesa.</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Ve 4. století př. n. l. Aristoteles jednoznačně přijal geocentrický systém, že Země je uprostřed vesmíru, a dokázal jeho platnost.</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Ve 3. století př. n. l. </w:t>
      </w:r>
      <w:proofErr w:type="spellStart"/>
      <w:r w:rsidRPr="00F12E70">
        <w:rPr>
          <w:rFonts w:ascii="Times New Roman" w:eastAsia="Times New Roman" w:hAnsi="Times New Roman" w:cs="Times New Roman"/>
          <w:sz w:val="24"/>
          <w:szCs w:val="24"/>
          <w:lang w:eastAsia="cs-CZ"/>
        </w:rPr>
        <w:t>Aristarchos</w:t>
      </w:r>
      <w:proofErr w:type="spellEnd"/>
      <w:r w:rsidRPr="00F12E70">
        <w:rPr>
          <w:rFonts w:ascii="Times New Roman" w:eastAsia="Times New Roman" w:hAnsi="Times New Roman" w:cs="Times New Roman"/>
          <w:sz w:val="24"/>
          <w:szCs w:val="24"/>
          <w:lang w:eastAsia="cs-CZ"/>
        </w:rPr>
        <w:t xml:space="preserve"> na základě pozorování zatmění Slunce a Měsíce a s  geometrickými úvahami vytvořil heliocentrický model vesmíru</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Slunce se nacházelo uprostřed</w:t>
      </w: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sz w:val="24"/>
          <w:szCs w:val="24"/>
          <w:lang w:eastAsia="cs-CZ"/>
        </w:rPr>
        <w:t>nicméně tento systém nebyl přijat.</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Kolem roku 200 př. n. l. </w:t>
      </w:r>
      <w:proofErr w:type="spellStart"/>
      <w:r w:rsidRPr="00F12E70">
        <w:rPr>
          <w:rFonts w:ascii="Times New Roman" w:eastAsia="Times New Roman" w:hAnsi="Times New Roman" w:cs="Times New Roman"/>
          <w:sz w:val="24"/>
          <w:szCs w:val="24"/>
          <w:lang w:eastAsia="cs-CZ"/>
        </w:rPr>
        <w:t>Apolónius</w:t>
      </w:r>
      <w:proofErr w:type="spellEnd"/>
      <w:r w:rsidRPr="00F12E70">
        <w:rPr>
          <w:rFonts w:ascii="Times New Roman" w:eastAsia="Times New Roman" w:hAnsi="Times New Roman" w:cs="Times New Roman"/>
          <w:sz w:val="24"/>
          <w:szCs w:val="24"/>
          <w:lang w:eastAsia="cs-CZ"/>
        </w:rPr>
        <w:t xml:space="preserve"> z </w:t>
      </w:r>
      <w:proofErr w:type="spellStart"/>
      <w:r w:rsidRPr="00F12E70">
        <w:rPr>
          <w:rFonts w:ascii="Times New Roman" w:eastAsia="Times New Roman" w:hAnsi="Times New Roman" w:cs="Times New Roman"/>
          <w:sz w:val="24"/>
          <w:szCs w:val="24"/>
          <w:lang w:eastAsia="cs-CZ"/>
        </w:rPr>
        <w:t>Pergy</w:t>
      </w:r>
      <w:proofErr w:type="spellEnd"/>
      <w:r w:rsidRPr="00F12E70">
        <w:rPr>
          <w:rFonts w:ascii="Times New Roman" w:eastAsia="Times New Roman" w:hAnsi="Times New Roman" w:cs="Times New Roman"/>
          <w:sz w:val="24"/>
          <w:szCs w:val="24"/>
          <w:lang w:eastAsia="cs-CZ"/>
        </w:rPr>
        <w:t xml:space="preserve"> a </w:t>
      </w:r>
      <w:proofErr w:type="spellStart"/>
      <w:r w:rsidRPr="00F12E70">
        <w:rPr>
          <w:rFonts w:ascii="Times New Roman" w:eastAsia="Times New Roman" w:hAnsi="Times New Roman" w:cs="Times New Roman"/>
          <w:sz w:val="24"/>
          <w:szCs w:val="24"/>
          <w:lang w:eastAsia="cs-CZ"/>
        </w:rPr>
        <w:t>Hipparchos</w:t>
      </w:r>
      <w:proofErr w:type="spellEnd"/>
      <w:r w:rsidRPr="00F12E70">
        <w:rPr>
          <w:rFonts w:ascii="Times New Roman" w:eastAsia="Times New Roman" w:hAnsi="Times New Roman" w:cs="Times New Roman"/>
          <w:sz w:val="24"/>
          <w:szCs w:val="24"/>
          <w:lang w:eastAsia="cs-CZ"/>
        </w:rPr>
        <w:t xml:space="preserve"> (2. století př. n. l.) vytvořili nové prvky pohybu planet. Později na ně navázal Ptolemaios, který je zahrnul do svého </w:t>
      </w:r>
      <w:proofErr w:type="spellStart"/>
      <w:r w:rsidRPr="00F12E70">
        <w:rPr>
          <w:rFonts w:ascii="Times New Roman" w:eastAsia="Times New Roman" w:hAnsi="Times New Roman" w:cs="Times New Roman"/>
          <w:sz w:val="24"/>
          <w:szCs w:val="24"/>
          <w:lang w:eastAsia="cs-CZ"/>
        </w:rPr>
        <w:t>kosmogenického</w:t>
      </w:r>
      <w:proofErr w:type="spellEnd"/>
      <w:r w:rsidRPr="00F12E70">
        <w:rPr>
          <w:rFonts w:ascii="Times New Roman" w:eastAsia="Times New Roman" w:hAnsi="Times New Roman" w:cs="Times New Roman"/>
          <w:sz w:val="24"/>
          <w:szCs w:val="24"/>
          <w:lang w:eastAsia="cs-CZ"/>
        </w:rPr>
        <w:t xml:space="preserve"> systému - geocentrického modelu vesmíru. Tento model se spolu s Aristotelovou fyzikou stal základem pro další generace.</w:t>
      </w:r>
    </w:p>
    <w:tbl>
      <w:tblPr>
        <w:tblW w:w="0" w:type="auto"/>
        <w:tblCellSpacing w:w="15" w:type="dxa"/>
        <w:tblCellMar>
          <w:top w:w="15" w:type="dxa"/>
          <w:left w:w="15" w:type="dxa"/>
          <w:bottom w:w="15" w:type="dxa"/>
          <w:right w:w="15" w:type="dxa"/>
        </w:tblCellMar>
        <w:tblLook w:val="04A0"/>
      </w:tblPr>
      <w:tblGrid>
        <w:gridCol w:w="3315"/>
        <w:gridCol w:w="2489"/>
        <w:gridCol w:w="2811"/>
      </w:tblGrid>
      <w:tr w:rsidR="00F12E70" w:rsidRPr="00F12E70" w:rsidTr="00F12E70">
        <w:trPr>
          <w:tblCellSpacing w:w="15" w:type="dxa"/>
        </w:trPr>
        <w:tc>
          <w:tcPr>
            <w:tcW w:w="3270" w:type="dxa"/>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75923" cy="2143125"/>
                  <wp:effectExtent l="19050" t="0" r="0" b="0"/>
                  <wp:docPr id="1" name="obrázek 1" descr="http://planety.astro.cz/obr/planety/soustava/aristoteles.jpg">
                    <a:hlinkClick xmlns:a="http://schemas.openxmlformats.org/drawingml/2006/main" r:id="rId6"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y.astro.cz/obr/planety/soustava/aristoteles.jpg">
                            <a:hlinkClick r:id="rId6" tooltip="&quot;Klikněte pro zvětšení&quot;"/>
                          </pic:cNvPr>
                          <pic:cNvPicPr>
                            <a:picLocks noChangeAspect="1" noChangeArrowheads="1"/>
                          </pic:cNvPicPr>
                        </pic:nvPicPr>
                        <pic:blipFill>
                          <a:blip r:embed="rId7" cstate="print"/>
                          <a:srcRect/>
                          <a:stretch>
                            <a:fillRect/>
                          </a:stretch>
                        </pic:blipFill>
                        <pic:spPr bwMode="auto">
                          <a:xfrm>
                            <a:off x="0" y="0"/>
                            <a:ext cx="1775923" cy="2143125"/>
                          </a:xfrm>
                          <a:prstGeom prst="rect">
                            <a:avLst/>
                          </a:prstGeom>
                          <a:noFill/>
                          <a:ln w="9525">
                            <a:noFill/>
                            <a:miter lim="800000"/>
                            <a:headEnd/>
                            <a:tailEnd/>
                          </a:ln>
                        </pic:spPr>
                      </pic:pic>
                    </a:graphicData>
                  </a:graphic>
                </wp:inline>
              </w:drawing>
            </w:r>
          </w:p>
        </w:tc>
        <w:tc>
          <w:tcPr>
            <w:tcW w:w="2459" w:type="dxa"/>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8173" cy="1838325"/>
                  <wp:effectExtent l="19050" t="0" r="0" b="0"/>
                  <wp:docPr id="3" name="obrázek 3" descr="http://planety.astro.cz/obr/planety/soustava/ptolemaios.jpg">
                    <a:hlinkClick xmlns:a="http://schemas.openxmlformats.org/drawingml/2006/main" r:id="rId8"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nety.astro.cz/obr/planety/soustava/ptolemaios.jpg">
                            <a:hlinkClick r:id="rId8" tooltip="&quot;Klikněte pro zvětšení&quot;"/>
                          </pic:cNvPr>
                          <pic:cNvPicPr>
                            <a:picLocks noChangeAspect="1" noChangeArrowheads="1"/>
                          </pic:cNvPicPr>
                        </pic:nvPicPr>
                        <pic:blipFill>
                          <a:blip r:embed="rId9" cstate="print"/>
                          <a:srcRect/>
                          <a:stretch>
                            <a:fillRect/>
                          </a:stretch>
                        </pic:blipFill>
                        <pic:spPr bwMode="auto">
                          <a:xfrm>
                            <a:off x="0" y="0"/>
                            <a:ext cx="1718173" cy="1838325"/>
                          </a:xfrm>
                          <a:prstGeom prst="rect">
                            <a:avLst/>
                          </a:prstGeom>
                          <a:noFill/>
                          <a:ln w="9525">
                            <a:noFill/>
                            <a:miter lim="800000"/>
                            <a:headEnd/>
                            <a:tailEnd/>
                          </a:ln>
                        </pic:spPr>
                      </pic:pic>
                    </a:graphicData>
                  </a:graphic>
                </wp:inline>
              </w:drawing>
            </w:r>
          </w:p>
        </w:tc>
      </w:tr>
      <w:tr w:rsidR="00F12E70" w:rsidRPr="00F12E70" w:rsidTr="00F12E70">
        <w:trPr>
          <w:tblCellSpacing w:w="15" w:type="dxa"/>
        </w:trPr>
        <w:tc>
          <w:tcPr>
            <w:tcW w:w="3270" w:type="dxa"/>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sz w:val="24"/>
                <w:szCs w:val="24"/>
                <w:lang w:eastAsia="cs-CZ"/>
              </w:rPr>
              <w:t>Aristoteles</w:t>
            </w:r>
          </w:p>
        </w:tc>
        <w:tc>
          <w:tcPr>
            <w:tcW w:w="2459" w:type="dxa"/>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Klaudios</w:t>
            </w:r>
            <w:proofErr w:type="spellEnd"/>
            <w:r w:rsidRPr="00F12E70">
              <w:rPr>
                <w:rFonts w:ascii="Times New Roman" w:eastAsia="Times New Roman" w:hAnsi="Times New Roman" w:cs="Times New Roman"/>
                <w:sz w:val="24"/>
                <w:szCs w:val="24"/>
                <w:lang w:eastAsia="cs-CZ"/>
              </w:rPr>
              <w:t xml:space="preserve"> Ptolemaios</w:t>
            </w:r>
          </w:p>
        </w:tc>
      </w:tr>
    </w:tbl>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noProof/>
          <w:sz w:val="24"/>
          <w:szCs w:val="24"/>
          <w:lang w:eastAsia="cs-CZ"/>
        </w:rPr>
        <w:drawing>
          <wp:inline distT="0" distB="0" distL="0" distR="0">
            <wp:extent cx="2214192" cy="2476500"/>
            <wp:effectExtent l="19050" t="0" r="0" b="0"/>
            <wp:docPr id="10" name="obrázek 2" descr="http://planety.astro.cz/obr/planety/soustava/geocenter.jpg">
              <a:hlinkClick xmlns:a="http://schemas.openxmlformats.org/drawingml/2006/main" r:id="rId10"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nety.astro.cz/obr/planety/soustava/geocenter.jpg">
                      <a:hlinkClick r:id="rId10" tooltip="&quot;Klikněte pro zvětšení&quot;"/>
                    </pic:cNvPr>
                    <pic:cNvPicPr>
                      <a:picLocks noChangeAspect="1" noChangeArrowheads="1"/>
                    </pic:cNvPicPr>
                  </pic:nvPicPr>
                  <pic:blipFill>
                    <a:blip r:embed="rId11" cstate="print"/>
                    <a:srcRect/>
                    <a:stretch>
                      <a:fillRect/>
                    </a:stretch>
                  </pic:blipFill>
                  <pic:spPr bwMode="auto">
                    <a:xfrm>
                      <a:off x="0" y="0"/>
                      <a:ext cx="2214192" cy="2476500"/>
                    </a:xfrm>
                    <a:prstGeom prst="rect">
                      <a:avLst/>
                    </a:prstGeom>
                    <a:noFill/>
                    <a:ln w="9525">
                      <a:noFill/>
                      <a:miter lim="800000"/>
                      <a:headEnd/>
                      <a:tailEnd/>
                    </a:ln>
                  </pic:spPr>
                </pic:pic>
              </a:graphicData>
            </a:graphic>
          </wp:inline>
        </w:drawing>
      </w:r>
    </w:p>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sz w:val="24"/>
          <w:szCs w:val="24"/>
          <w:lang w:eastAsia="cs-CZ"/>
        </w:rPr>
        <w:t>Geocentrický model vesmíru</w:t>
      </w:r>
    </w:p>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Až Mikuláš </w:t>
      </w:r>
      <w:proofErr w:type="spellStart"/>
      <w:r w:rsidRPr="00F12E70">
        <w:rPr>
          <w:rFonts w:ascii="Times New Roman" w:eastAsia="Times New Roman" w:hAnsi="Times New Roman" w:cs="Times New Roman"/>
          <w:sz w:val="24"/>
          <w:szCs w:val="24"/>
          <w:lang w:eastAsia="cs-CZ"/>
        </w:rPr>
        <w:t>Koperník</w:t>
      </w:r>
      <w:proofErr w:type="spellEnd"/>
      <w:r w:rsidRPr="00F12E70">
        <w:rPr>
          <w:rFonts w:ascii="Times New Roman" w:eastAsia="Times New Roman" w:hAnsi="Times New Roman" w:cs="Times New Roman"/>
          <w:sz w:val="24"/>
          <w:szCs w:val="24"/>
          <w:lang w:eastAsia="cs-CZ"/>
        </w:rPr>
        <w:t xml:space="preserve"> (19. 2. 1473 - 24. 5. 1543) ve svém díle De </w:t>
      </w:r>
      <w:proofErr w:type="spellStart"/>
      <w:r w:rsidRPr="00F12E70">
        <w:rPr>
          <w:rFonts w:ascii="Times New Roman" w:eastAsia="Times New Roman" w:hAnsi="Times New Roman" w:cs="Times New Roman"/>
          <w:sz w:val="24"/>
          <w:szCs w:val="24"/>
          <w:lang w:eastAsia="cs-CZ"/>
        </w:rPr>
        <w:t>revolutionibus</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orbium</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caelestium</w:t>
      </w:r>
      <w:proofErr w:type="spellEnd"/>
      <w:r w:rsidRPr="00F12E70">
        <w:rPr>
          <w:rFonts w:ascii="Times New Roman" w:eastAsia="Times New Roman" w:hAnsi="Times New Roman" w:cs="Times New Roman"/>
          <w:sz w:val="24"/>
          <w:szCs w:val="24"/>
          <w:lang w:eastAsia="cs-CZ"/>
        </w:rPr>
        <w:t xml:space="preserve"> - Oběhy nebeských sfér zveřejnil svou heliocentrickou soustavu (přiřadil všechny pozorované pohyby těles ve vesmíru Zemi, předpokládal dokonce i rotaci Země kolem své osy). Tímto svým dílem se zasloužil o formování správného heliocentrického systému.</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F12E70">
        <w:rPr>
          <w:rFonts w:ascii="Times New Roman" w:eastAsia="Times New Roman" w:hAnsi="Times New Roman" w:cs="Times New Roman"/>
          <w:sz w:val="24"/>
          <w:szCs w:val="24"/>
          <w:lang w:eastAsia="cs-CZ"/>
        </w:rPr>
        <w:t>Koperník</w:t>
      </w:r>
      <w:proofErr w:type="spellEnd"/>
      <w:r w:rsidRPr="00F12E70">
        <w:rPr>
          <w:rFonts w:ascii="Times New Roman" w:eastAsia="Times New Roman" w:hAnsi="Times New Roman" w:cs="Times New Roman"/>
          <w:sz w:val="24"/>
          <w:szCs w:val="24"/>
          <w:lang w:eastAsia="cs-CZ"/>
        </w:rPr>
        <w:t xml:space="preserve"> v knize o soustavě uvádí:</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Žádný nebeský kruh neboli sféra nemá jediný střed.</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Střed Země není středem světa, nýbrž toliko středem tíže a dráhy Měsíce.</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Všechny dráhy obklopují Slunce, jako by stálo v jejich středu, a proto střed světa leží poblíž Slunce.</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Poměr vzdálenosti Země-Slunce k výšce nebe stálic je mnohem menší než poměr zemského poloměru ke vzdálenosti Slunce, takže tato vzdálenost je proti výšce nebe stálic nepatrná.</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Všechen pohyb viditelný na nebi stálic není reálný, tak jak jej </w:t>
      </w:r>
      <w:proofErr w:type="spellStart"/>
      <w:r w:rsidRPr="00F12E70">
        <w:rPr>
          <w:rFonts w:ascii="Times New Roman" w:eastAsia="Times New Roman" w:hAnsi="Times New Roman" w:cs="Times New Roman"/>
          <w:sz w:val="24"/>
          <w:szCs w:val="24"/>
          <w:lang w:eastAsia="cs-CZ"/>
        </w:rPr>
        <w:t>vidímě</w:t>
      </w:r>
      <w:proofErr w:type="spellEnd"/>
      <w:r w:rsidRPr="00F12E70">
        <w:rPr>
          <w:rFonts w:ascii="Times New Roman" w:eastAsia="Times New Roman" w:hAnsi="Times New Roman" w:cs="Times New Roman"/>
          <w:sz w:val="24"/>
          <w:szCs w:val="24"/>
          <w:lang w:eastAsia="cs-CZ"/>
        </w:rPr>
        <w:t xml:space="preserve"> ze Země. Země se tedy otáčí s přidruženými elementy při denním pohybu jednou kolem svých pólů. Přitom zůstává nebe stálic nepohnuté jakožto nejzazší nebe.</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Všechen pozorovaný pohyb Slunce nepřísluší jemu samému, nýbrž je důsledkem rotace Země a jejího pohybu po kruhové dráze kolem Slunce, který je vlastní všem planetám. A tak se Země pohybuje několikerým způsobem.</w:t>
      </w:r>
    </w:p>
    <w:p w:rsidR="00F12E70" w:rsidRPr="00F12E70" w:rsidRDefault="00F12E70" w:rsidP="00F12E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Co se u planet jeví jako pohyb zpětný a pohyb vpřed, není takové samo sebou, nýbrž se tak jeví ze Země. Její pohyb sám o sobě tedy stačí k vysvětlení četných rozmanitých jevů na nebi.</w:t>
      </w:r>
    </w:p>
    <w:tbl>
      <w:tblPr>
        <w:tblW w:w="0" w:type="auto"/>
        <w:tblCellSpacing w:w="15" w:type="dxa"/>
        <w:tblCellMar>
          <w:top w:w="15" w:type="dxa"/>
          <w:left w:w="15" w:type="dxa"/>
          <w:bottom w:w="15" w:type="dxa"/>
          <w:right w:w="15" w:type="dxa"/>
        </w:tblCellMar>
        <w:tblLook w:val="04A0"/>
      </w:tblPr>
      <w:tblGrid>
        <w:gridCol w:w="3974"/>
        <w:gridCol w:w="67"/>
        <w:gridCol w:w="4229"/>
      </w:tblGrid>
      <w:tr w:rsidR="00F12E70" w:rsidRPr="00F12E70" w:rsidTr="00F12E70">
        <w:trPr>
          <w:tblCellSpacing w:w="15" w:type="dxa"/>
        </w:trPr>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2381250" cy="2000250"/>
                  <wp:effectExtent l="19050" t="0" r="0" b="0"/>
                  <wp:docPr id="4" name="obrázek 4" descr="http://planety.astro.cz/obr/planety/soustava/heliocentric_.jpg">
                    <a:hlinkClick xmlns:a="http://schemas.openxmlformats.org/drawingml/2006/main" r:id="rId12"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nety.astro.cz/obr/planety/soustava/heliocentric_.jpg">
                            <a:hlinkClick r:id="rId12" tooltip="&quot;Klikněte pro zvětšení&quot;"/>
                          </pic:cNvPr>
                          <pic:cNvPicPr>
                            <a:picLocks noChangeAspect="1" noChangeArrowheads="1"/>
                          </pic:cNvPicPr>
                        </pic:nvPicPr>
                        <pic:blipFill>
                          <a:blip r:embed="rId13" cstate="print"/>
                          <a:srcRect/>
                          <a:stretch>
                            <a:fillRect/>
                          </a:stretch>
                        </pic:blipFill>
                        <pic:spPr bwMode="auto">
                          <a:xfrm>
                            <a:off x="0" y="0"/>
                            <a:ext cx="2381250" cy="20002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cs-CZ"/>
              </w:rPr>
              <w:t xml:space="preserve">    </w:t>
            </w:r>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1143000" cy="1524000"/>
                  <wp:effectExtent l="19050" t="0" r="0" b="0"/>
                  <wp:docPr id="6" name="obrázek 6" descr="http://planety.astro.cz/obr/planety/soustava/kopernik_m.jpg">
                    <a:hlinkClick xmlns:a="http://schemas.openxmlformats.org/drawingml/2006/main" r:id="rId14"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nety.astro.cz/obr/planety/soustava/kopernik_m.jpg">
                            <a:hlinkClick r:id="rId14" tooltip="&quot;Klikněte pro zvětšení&quot;"/>
                          </pic:cNvPr>
                          <pic:cNvPicPr>
                            <a:picLocks noChangeAspect="1" noChangeArrowheads="1"/>
                          </pic:cNvPicPr>
                        </pic:nvPicPr>
                        <pic:blipFill>
                          <a:blip r:embed="rId15"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tc>
      </w:tr>
      <w:tr w:rsidR="00F12E70" w:rsidRPr="00F12E70" w:rsidTr="00F12E70">
        <w:trPr>
          <w:tblCellSpacing w:w="15" w:type="dxa"/>
        </w:trPr>
        <w:tc>
          <w:tcPr>
            <w:tcW w:w="0" w:type="auto"/>
            <w:gridSpan w:val="2"/>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Heliocentrická soustava podle </w:t>
            </w:r>
            <w:proofErr w:type="spellStart"/>
            <w:r w:rsidRPr="00F12E70">
              <w:rPr>
                <w:rFonts w:ascii="Times New Roman" w:eastAsia="Times New Roman" w:hAnsi="Times New Roman" w:cs="Times New Roman"/>
                <w:sz w:val="24"/>
                <w:szCs w:val="24"/>
                <w:lang w:eastAsia="cs-CZ"/>
              </w:rPr>
              <w:t>Koperníka</w:t>
            </w:r>
            <w:proofErr w:type="spellEnd"/>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sz w:val="24"/>
                <w:szCs w:val="24"/>
                <w:lang w:eastAsia="cs-CZ"/>
              </w:rPr>
              <w:t xml:space="preserve">Mikuláš </w:t>
            </w:r>
            <w:proofErr w:type="spellStart"/>
            <w:r w:rsidRPr="00F12E70">
              <w:rPr>
                <w:rFonts w:ascii="Times New Roman" w:eastAsia="Times New Roman" w:hAnsi="Times New Roman" w:cs="Times New Roman"/>
                <w:sz w:val="24"/>
                <w:szCs w:val="24"/>
                <w:lang w:eastAsia="cs-CZ"/>
              </w:rPr>
              <w:t>Koperník</w:t>
            </w:r>
            <w:proofErr w:type="spellEnd"/>
            <w:r w:rsidRPr="00F12E70">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sz w:val="24"/>
                <w:szCs w:val="24"/>
                <w:lang w:eastAsia="cs-CZ"/>
              </w:rPr>
              <w:t>(1473 - 1543)</w:t>
            </w:r>
          </w:p>
        </w:tc>
      </w:tr>
    </w:tbl>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noProof/>
          <w:sz w:val="24"/>
          <w:szCs w:val="24"/>
          <w:lang w:eastAsia="cs-CZ"/>
        </w:rPr>
        <w:drawing>
          <wp:inline distT="0" distB="0" distL="0" distR="0">
            <wp:extent cx="1953597" cy="1914525"/>
            <wp:effectExtent l="19050" t="0" r="8553" b="0"/>
            <wp:docPr id="11" name="obrázek 5" descr="http://planety.astro.cz/obr/planety/soustava/kopernik1_.jpg">
              <a:hlinkClick xmlns:a="http://schemas.openxmlformats.org/drawingml/2006/main" r:id="rId16"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nety.astro.cz/obr/planety/soustava/kopernik1_.jpg">
                      <a:hlinkClick r:id="rId16" tooltip="&quot;Klikněte pro zvětšení&quot;"/>
                    </pic:cNvPr>
                    <pic:cNvPicPr>
                      <a:picLocks noChangeAspect="1" noChangeArrowheads="1"/>
                    </pic:cNvPicPr>
                  </pic:nvPicPr>
                  <pic:blipFill>
                    <a:blip r:embed="rId17" cstate="print"/>
                    <a:srcRect/>
                    <a:stretch>
                      <a:fillRect/>
                    </a:stretch>
                  </pic:blipFill>
                  <pic:spPr bwMode="auto">
                    <a:xfrm>
                      <a:off x="0" y="0"/>
                      <a:ext cx="1953597" cy="1914525"/>
                    </a:xfrm>
                    <a:prstGeom prst="rect">
                      <a:avLst/>
                    </a:prstGeom>
                    <a:noFill/>
                    <a:ln w="9525">
                      <a:noFill/>
                      <a:miter lim="800000"/>
                      <a:headEnd/>
                      <a:tailEnd/>
                    </a:ln>
                  </pic:spPr>
                </pic:pic>
              </a:graphicData>
            </a:graphic>
          </wp:inline>
        </w:drawing>
      </w:r>
    </w:p>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Jeliko</w:t>
      </w:r>
      <w:r>
        <w:rPr>
          <w:rFonts w:ascii="Times New Roman" w:eastAsia="Times New Roman" w:hAnsi="Times New Roman" w:cs="Times New Roman"/>
          <w:sz w:val="24"/>
          <w:szCs w:val="24"/>
          <w:lang w:eastAsia="cs-CZ"/>
        </w:rPr>
        <w:t>ž</w:t>
      </w:r>
      <w:r w:rsidRPr="00F12E70">
        <w:rPr>
          <w:rFonts w:ascii="Times New Roman" w:eastAsia="Times New Roman" w:hAnsi="Times New Roman" w:cs="Times New Roman"/>
          <w:sz w:val="24"/>
          <w:szCs w:val="24"/>
          <w:lang w:eastAsia="cs-CZ"/>
        </w:rPr>
        <w:t xml:space="preserve"> se však planety nepohybují po ideálních kružnicích (bylo nutno provádět značné korekce jejich pohybů), nebyla tato teorie hned a bez výhrad přijata. </w:t>
      </w:r>
      <w:proofErr w:type="spellStart"/>
      <w:r w:rsidRPr="00F12E70">
        <w:rPr>
          <w:rFonts w:ascii="Times New Roman" w:eastAsia="Times New Roman" w:hAnsi="Times New Roman" w:cs="Times New Roman"/>
          <w:sz w:val="24"/>
          <w:szCs w:val="24"/>
          <w:lang w:eastAsia="cs-CZ"/>
        </w:rPr>
        <w:t>Tycho</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Brahe</w:t>
      </w:r>
      <w:proofErr w:type="spellEnd"/>
      <w:r w:rsidRPr="00F12E70">
        <w:rPr>
          <w:rFonts w:ascii="Times New Roman" w:eastAsia="Times New Roman" w:hAnsi="Times New Roman" w:cs="Times New Roman"/>
          <w:sz w:val="24"/>
          <w:szCs w:val="24"/>
          <w:lang w:eastAsia="cs-CZ"/>
        </w:rPr>
        <w:t xml:space="preserve"> (1546 - 1601) si raději vytvořil novou soustavu, aby nemusel přistoupit na </w:t>
      </w:r>
      <w:proofErr w:type="spellStart"/>
      <w:r w:rsidRPr="00F12E70">
        <w:rPr>
          <w:rFonts w:ascii="Times New Roman" w:eastAsia="Times New Roman" w:hAnsi="Times New Roman" w:cs="Times New Roman"/>
          <w:sz w:val="24"/>
          <w:szCs w:val="24"/>
          <w:lang w:eastAsia="cs-CZ"/>
        </w:rPr>
        <w:t>Koperníkův</w:t>
      </w:r>
      <w:proofErr w:type="spellEnd"/>
      <w:r w:rsidRPr="00F12E70">
        <w:rPr>
          <w:rFonts w:ascii="Times New Roman" w:eastAsia="Times New Roman" w:hAnsi="Times New Roman" w:cs="Times New Roman"/>
          <w:sz w:val="24"/>
          <w:szCs w:val="24"/>
          <w:lang w:eastAsia="cs-CZ"/>
        </w:rPr>
        <w:t xml:space="preserve"> systém. Díky jeho přesným měřením však </w:t>
      </w:r>
      <w:proofErr w:type="spellStart"/>
      <w:r w:rsidRPr="00F12E70">
        <w:rPr>
          <w:rFonts w:ascii="Times New Roman" w:eastAsia="Times New Roman" w:hAnsi="Times New Roman" w:cs="Times New Roman"/>
          <w:sz w:val="24"/>
          <w:szCs w:val="24"/>
          <w:lang w:eastAsia="cs-CZ"/>
        </w:rPr>
        <w:t>Johannes</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Kepler</w:t>
      </w:r>
      <w:proofErr w:type="spellEnd"/>
      <w:r w:rsidRPr="00F12E70">
        <w:rPr>
          <w:rFonts w:ascii="Times New Roman" w:eastAsia="Times New Roman" w:hAnsi="Times New Roman" w:cs="Times New Roman"/>
          <w:sz w:val="24"/>
          <w:szCs w:val="24"/>
          <w:lang w:eastAsia="cs-CZ"/>
        </w:rPr>
        <w:t xml:space="preserve"> (27. 12. 1571 - 15. 11. 1630) potvrdil platnost heliocentrického systému a zjistil, že se planety pohybují po eliptických drahách kolem Slunce.</w:t>
      </w:r>
    </w:p>
    <w:tbl>
      <w:tblPr>
        <w:tblW w:w="0" w:type="auto"/>
        <w:tblCellSpacing w:w="15" w:type="dxa"/>
        <w:tblCellMar>
          <w:top w:w="15" w:type="dxa"/>
          <w:left w:w="15" w:type="dxa"/>
          <w:bottom w:w="15" w:type="dxa"/>
          <w:right w:w="15" w:type="dxa"/>
        </w:tblCellMar>
        <w:tblLook w:val="04A0"/>
      </w:tblPr>
      <w:tblGrid>
        <w:gridCol w:w="3975"/>
        <w:gridCol w:w="1668"/>
      </w:tblGrid>
      <w:tr w:rsidR="00F12E70" w:rsidRPr="00F12E70" w:rsidTr="00F12E70">
        <w:trPr>
          <w:tblCellSpacing w:w="15" w:type="dxa"/>
        </w:trPr>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1085850" cy="1428750"/>
                  <wp:effectExtent l="19050" t="0" r="0" b="0"/>
                  <wp:docPr id="7" name="obrázek 7" descr="http://planety.astro.cz/obr/planety/soustava/brahe.jpg">
                    <a:hlinkClick xmlns:a="http://schemas.openxmlformats.org/drawingml/2006/main" r:id="rId18"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nety.astro.cz/obr/planety/soustava/brahe.jpg">
                            <a:hlinkClick r:id="rId18" tooltip="&quot;Klikněte pro zvětšení&quot;"/>
                          </pic:cNvPr>
                          <pic:cNvPicPr>
                            <a:picLocks noChangeAspect="1" noChangeArrowheads="1"/>
                          </pic:cNvPicPr>
                        </pic:nvPicPr>
                        <pic:blipFill>
                          <a:blip r:embed="rId19" cstate="print"/>
                          <a:srcRect/>
                          <a:stretch>
                            <a:fillRect/>
                          </a:stretch>
                        </pic:blipFill>
                        <pic:spPr bwMode="auto">
                          <a:xfrm>
                            <a:off x="0" y="0"/>
                            <a:ext cx="1085850"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cs-CZ"/>
              </w:rPr>
              <w:t xml:space="preserve">                                     </w:t>
            </w:r>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23925" cy="1200150"/>
                  <wp:effectExtent l="19050" t="0" r="9525" b="0"/>
                  <wp:docPr id="8" name="obrázek 8" descr="http://planety.astro.cz/obr/planety/soustava/kepler.jpg">
                    <a:hlinkClick xmlns:a="http://schemas.openxmlformats.org/drawingml/2006/main" r:id="rId20"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nety.astro.cz/obr/planety/soustava/kepler.jpg">
                            <a:hlinkClick r:id="rId20" tooltip="&quot;Klikněte pro zvětšení&quot;"/>
                          </pic:cNvPr>
                          <pic:cNvPicPr>
                            <a:picLocks noChangeAspect="1" noChangeArrowheads="1"/>
                          </pic:cNvPicPr>
                        </pic:nvPicPr>
                        <pic:blipFill>
                          <a:blip r:embed="rId21" cstate="print"/>
                          <a:srcRect/>
                          <a:stretch>
                            <a:fillRect/>
                          </a:stretch>
                        </pic:blipFill>
                        <pic:spPr bwMode="auto">
                          <a:xfrm>
                            <a:off x="0" y="0"/>
                            <a:ext cx="923925" cy="1200150"/>
                          </a:xfrm>
                          <a:prstGeom prst="rect">
                            <a:avLst/>
                          </a:prstGeom>
                          <a:noFill/>
                          <a:ln w="9525">
                            <a:noFill/>
                            <a:miter lim="800000"/>
                            <a:headEnd/>
                            <a:tailEnd/>
                          </a:ln>
                        </pic:spPr>
                      </pic:pic>
                    </a:graphicData>
                  </a:graphic>
                </wp:inline>
              </w:drawing>
            </w:r>
          </w:p>
        </w:tc>
      </w:tr>
      <w:tr w:rsidR="00F12E70" w:rsidRPr="00F12E70" w:rsidTr="00F12E70">
        <w:trPr>
          <w:tblCellSpacing w:w="15" w:type="dxa"/>
        </w:trPr>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Tycho</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Brahe</w:t>
            </w:r>
            <w:proofErr w:type="spellEnd"/>
            <w:r w:rsidRPr="00F12E70">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F12E70">
              <w:rPr>
                <w:rFonts w:ascii="Times New Roman" w:eastAsia="Times New Roman" w:hAnsi="Times New Roman" w:cs="Times New Roman"/>
                <w:sz w:val="24"/>
                <w:szCs w:val="24"/>
                <w:lang w:eastAsia="cs-CZ"/>
              </w:rPr>
              <w:t>(1546 - 1601)</w:t>
            </w:r>
          </w:p>
        </w:tc>
        <w:tc>
          <w:tcPr>
            <w:tcW w:w="0" w:type="auto"/>
            <w:vAlign w:val="center"/>
            <w:hideMark/>
          </w:tcPr>
          <w:p w:rsidR="00F12E70" w:rsidRPr="00F12E70" w:rsidRDefault="00F12E70" w:rsidP="00F12E70">
            <w:pPr>
              <w:spacing w:after="0" w:line="240" w:lineRule="auto"/>
              <w:rPr>
                <w:rFonts w:ascii="Times New Roman" w:eastAsia="Times New Roman" w:hAnsi="Times New Roman" w:cs="Times New Roman"/>
                <w:sz w:val="24"/>
                <w:szCs w:val="24"/>
                <w:lang w:eastAsia="cs-CZ"/>
              </w:rPr>
            </w:pPr>
            <w:proofErr w:type="spellStart"/>
            <w:r w:rsidRPr="00F12E70">
              <w:rPr>
                <w:rFonts w:ascii="Times New Roman" w:eastAsia="Times New Roman" w:hAnsi="Times New Roman" w:cs="Times New Roman"/>
                <w:sz w:val="24"/>
                <w:szCs w:val="24"/>
                <w:lang w:eastAsia="cs-CZ"/>
              </w:rPr>
              <w:t>Johannes</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Kepler</w:t>
            </w:r>
            <w:proofErr w:type="spellEnd"/>
            <w:r w:rsidRPr="00F12E70">
              <w:rPr>
                <w:rFonts w:ascii="Times New Roman" w:eastAsia="Times New Roman" w:hAnsi="Times New Roman" w:cs="Times New Roman"/>
                <w:sz w:val="24"/>
                <w:szCs w:val="24"/>
                <w:lang w:eastAsia="cs-CZ"/>
              </w:rPr>
              <w:br/>
              <w:t>(1571 - 1630)</w:t>
            </w:r>
          </w:p>
        </w:tc>
      </w:tr>
    </w:tbl>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Pr>
          <w:rFonts w:ascii="Times New Roman" w:eastAsia="Times New Roman" w:hAnsi="Times New Roman" w:cs="Times New Roman"/>
          <w:noProof/>
          <w:sz w:val="24"/>
          <w:szCs w:val="24"/>
          <w:lang w:eastAsia="cs-CZ"/>
        </w:rPr>
        <w:drawing>
          <wp:inline distT="0" distB="0" distL="0" distR="0">
            <wp:extent cx="4943475" cy="2400300"/>
            <wp:effectExtent l="19050" t="0" r="9525" b="0"/>
            <wp:docPr id="9" name="obrázek 9" descr="http://planety.astro.cz/obr/planety/soustava/brahe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anety.astro.cz/obr/planety/soustava/brahemodel.gif"/>
                    <pic:cNvPicPr>
                      <a:picLocks noChangeAspect="1" noChangeArrowheads="1"/>
                    </pic:cNvPicPr>
                  </pic:nvPicPr>
                  <pic:blipFill>
                    <a:blip r:embed="rId22" cstate="print"/>
                    <a:srcRect/>
                    <a:stretch>
                      <a:fillRect/>
                    </a:stretch>
                  </pic:blipFill>
                  <pic:spPr bwMode="auto">
                    <a:xfrm>
                      <a:off x="0" y="0"/>
                      <a:ext cx="4943475" cy="2400300"/>
                    </a:xfrm>
                    <a:prstGeom prst="rect">
                      <a:avLst/>
                    </a:prstGeom>
                    <a:noFill/>
                    <a:ln w="9525">
                      <a:noFill/>
                      <a:miter lim="800000"/>
                      <a:headEnd/>
                      <a:tailEnd/>
                    </a:ln>
                  </pic:spPr>
                </pic:pic>
              </a:graphicData>
            </a:graphic>
          </wp:inline>
        </w:drawing>
      </w:r>
    </w:p>
    <w:p w:rsidR="00F12E70" w:rsidRDefault="00F12E70" w:rsidP="00F12E70">
      <w:pPr>
        <w:spacing w:after="0"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Model podle </w:t>
      </w:r>
      <w:proofErr w:type="spellStart"/>
      <w:r w:rsidRPr="00F12E70">
        <w:rPr>
          <w:rFonts w:ascii="Times New Roman" w:eastAsia="Times New Roman" w:hAnsi="Times New Roman" w:cs="Times New Roman"/>
          <w:sz w:val="24"/>
          <w:szCs w:val="24"/>
          <w:lang w:eastAsia="cs-CZ"/>
        </w:rPr>
        <w:t>Brahe</w:t>
      </w:r>
      <w:proofErr w:type="spellEnd"/>
      <w:r w:rsidRPr="00F12E70">
        <w:rPr>
          <w:rFonts w:ascii="Times New Roman" w:eastAsia="Times New Roman" w:hAnsi="Times New Roman" w:cs="Times New Roman"/>
          <w:sz w:val="24"/>
          <w:szCs w:val="24"/>
          <w:lang w:eastAsia="cs-CZ"/>
        </w:rPr>
        <w:t>, všechny planety obíhají okolo Slunce, kromě Země, okolo které obíhá Slunce</w:t>
      </w:r>
      <w:r>
        <w:rPr>
          <w:rFonts w:ascii="Times New Roman" w:eastAsia="Times New Roman" w:hAnsi="Times New Roman" w:cs="Times New Roman"/>
          <w:sz w:val="24"/>
          <w:szCs w:val="24"/>
          <w:lang w:eastAsia="cs-CZ"/>
        </w:rPr>
        <w:t>.</w:t>
      </w:r>
    </w:p>
    <w:p w:rsidR="00F12E70" w:rsidRDefault="00F12E70" w:rsidP="00F12E70">
      <w:pPr>
        <w:spacing w:after="0" w:line="240" w:lineRule="auto"/>
        <w:rPr>
          <w:rFonts w:ascii="Times New Roman" w:eastAsia="Times New Roman" w:hAnsi="Times New Roman" w:cs="Times New Roman"/>
          <w:sz w:val="24"/>
          <w:szCs w:val="24"/>
          <w:lang w:eastAsia="cs-CZ"/>
        </w:rPr>
      </w:pP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F12E70">
        <w:rPr>
          <w:rFonts w:ascii="Times New Roman" w:eastAsia="Times New Roman" w:hAnsi="Times New Roman" w:cs="Times New Roman"/>
          <w:sz w:val="24"/>
          <w:szCs w:val="24"/>
          <w:lang w:eastAsia="cs-CZ"/>
        </w:rPr>
        <w:t>luneční soustava je planetární systém hvězdy pojmenované</w:t>
      </w:r>
      <w:r>
        <w:rPr>
          <w:rFonts w:ascii="Times New Roman" w:eastAsia="Times New Roman" w:hAnsi="Times New Roman" w:cs="Times New Roman"/>
          <w:sz w:val="24"/>
          <w:szCs w:val="24"/>
          <w:lang w:eastAsia="cs-CZ"/>
        </w:rPr>
        <w:t xml:space="preserve"> Slunce</w:t>
      </w:r>
      <w:r w:rsidRPr="00F12E70">
        <w:rPr>
          <w:rFonts w:ascii="Times New Roman" w:eastAsia="Times New Roman" w:hAnsi="Times New Roman" w:cs="Times New Roman"/>
          <w:sz w:val="24"/>
          <w:szCs w:val="24"/>
          <w:lang w:eastAsia="cs-CZ"/>
        </w:rPr>
        <w:t xml:space="preserve">, ve které se nachází i naše domovská planeta </w:t>
      </w:r>
      <w:r>
        <w:rPr>
          <w:rFonts w:ascii="Times New Roman" w:eastAsia="Times New Roman" w:hAnsi="Times New Roman" w:cs="Times New Roman"/>
          <w:sz w:val="24"/>
          <w:szCs w:val="24"/>
          <w:lang w:eastAsia="cs-CZ"/>
        </w:rPr>
        <w:t>Země.</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Soustavu tvoří 8 planet, více než 3 trpasličí planety, přes 150 měsíců (především planet Jupiter, Saturn, Uran, Neptun) a další menší tělesa jako planetky, komety, meteoroidy apod. Planety obíhají po eliptických drahách kolem Slunce, které je ve společném ohnisku oběžných elips. Měsíce obíhají kolem planet také po eliptických drahách. Sluneční soustava je součástí galaxie známé také pod názvem </w:t>
      </w:r>
      <w:r>
        <w:rPr>
          <w:rFonts w:ascii="Times New Roman" w:eastAsia="Times New Roman" w:hAnsi="Times New Roman" w:cs="Times New Roman"/>
          <w:sz w:val="24"/>
          <w:szCs w:val="24"/>
          <w:lang w:eastAsia="cs-CZ"/>
        </w:rPr>
        <w:t>Mléčná dráha.</w:t>
      </w:r>
    </w:p>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3810000" cy="2143125"/>
            <wp:effectExtent l="19050" t="0" r="0" b="0"/>
            <wp:docPr id="19" name="obrázek 19" descr="Sluneční soustava">
              <a:hlinkClick xmlns:a="http://schemas.openxmlformats.org/drawingml/2006/main" r:id="rId23"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uneční soustava">
                      <a:hlinkClick r:id="rId23" tooltip="&quot;Klikněte pro zvětšení&quot;"/>
                    </pic:cNvPr>
                    <pic:cNvPicPr>
                      <a:picLocks noChangeAspect="1" noChangeArrowheads="1"/>
                    </pic:cNvPicPr>
                  </pic:nvPicPr>
                  <pic:blipFill>
                    <a:blip r:embed="rId24" cstate="print"/>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Zhruba 99,866 % celkové hmotnosti sluneční soustavy tvoří samo Slunce, které svou gravitační silou udržuje soustavu pohromadě. Zbylých 0,133 % připadá na planety a jiná tělesa. Soustava se rozkládá do vzdálenosti přibližně 2 světelných let, pásmo komet do vzdálenosti přibližně 1 000 AU, planetární soustava 50 AU. Soustava vznikla asi před 5 miliardami let (různé zdroje uvádějí rozmezí 4,55 - 5 miliard let).</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u w:val="single"/>
          <w:lang w:eastAsia="cs-CZ"/>
        </w:rPr>
      </w:pPr>
      <w:r w:rsidRPr="00F12E70">
        <w:rPr>
          <w:rFonts w:ascii="Times New Roman" w:eastAsia="Times New Roman" w:hAnsi="Times New Roman" w:cs="Times New Roman"/>
          <w:sz w:val="24"/>
          <w:szCs w:val="24"/>
          <w:lang w:eastAsia="cs-CZ"/>
        </w:rPr>
        <w:t xml:space="preserve">Planety jsou v pořadí od Slunce – </w:t>
      </w:r>
      <w:r w:rsidRPr="00F12E70">
        <w:rPr>
          <w:rFonts w:ascii="Times New Roman" w:eastAsia="Times New Roman" w:hAnsi="Times New Roman" w:cs="Times New Roman"/>
          <w:sz w:val="24"/>
          <w:szCs w:val="24"/>
          <w:u w:val="single"/>
          <w:lang w:eastAsia="cs-CZ"/>
        </w:rPr>
        <w:t>Merkur, Venuše, Země, Mars, Jupiter, Saturn, Uran, Neptun</w:t>
      </w:r>
    </w:p>
    <w:p w:rsidR="00F12E70" w:rsidRPr="00F12E70" w:rsidRDefault="00F12E70" w:rsidP="00F12E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3429000" cy="2152650"/>
            <wp:effectExtent l="19050" t="0" r="0" b="0"/>
            <wp:docPr id="20" name="obrázek 20" descr="Sluneční soustava">
              <a:hlinkClick xmlns:a="http://schemas.openxmlformats.org/drawingml/2006/main" r:id="rId25"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uneční soustava">
                      <a:hlinkClick r:id="rId25" tooltip="&quot;Klikněte pro zvětšení&quot;"/>
                    </pic:cNvPr>
                    <pic:cNvPicPr>
                      <a:picLocks noChangeAspect="1" noChangeArrowheads="1"/>
                    </pic:cNvPicPr>
                  </pic:nvPicPr>
                  <pic:blipFill>
                    <a:blip r:embed="rId26" cstate="print"/>
                    <a:srcRect/>
                    <a:stretch>
                      <a:fillRect/>
                    </a:stretch>
                  </pic:blipFill>
                  <pic:spPr bwMode="auto">
                    <a:xfrm>
                      <a:off x="0" y="0"/>
                      <a:ext cx="3429000" cy="2152650"/>
                    </a:xfrm>
                    <a:prstGeom prst="rect">
                      <a:avLst/>
                    </a:prstGeom>
                    <a:noFill/>
                    <a:ln w="9525">
                      <a:noFill/>
                      <a:miter lim="800000"/>
                      <a:headEnd/>
                      <a:tailEnd/>
                    </a:ln>
                  </pic:spPr>
                </pic:pic>
              </a:graphicData>
            </a:graphic>
          </wp:inline>
        </w:drawing>
      </w:r>
    </w:p>
    <w:p w:rsidR="00F12E70" w:rsidRDefault="00F12E70" w:rsidP="00F12E70">
      <w:pPr>
        <w:spacing w:after="0" w:line="240" w:lineRule="auto"/>
        <w:rPr>
          <w:rFonts w:ascii="Times New Roman" w:eastAsia="Times New Roman" w:hAnsi="Times New Roman" w:cs="Times New Roman"/>
          <w:sz w:val="24"/>
          <w:szCs w:val="24"/>
          <w:lang w:eastAsia="cs-CZ"/>
        </w:rPr>
      </w:pPr>
    </w:p>
    <w:p w:rsidR="00F12E70" w:rsidRDefault="00F12E70" w:rsidP="00F12E70">
      <w:pPr>
        <w:spacing w:after="0" w:line="240" w:lineRule="auto"/>
        <w:rPr>
          <w:rFonts w:ascii="Times New Roman" w:eastAsia="Times New Roman" w:hAnsi="Times New Roman" w:cs="Times New Roman"/>
          <w:sz w:val="24"/>
          <w:szCs w:val="24"/>
          <w:lang w:eastAsia="cs-CZ"/>
        </w:rPr>
      </w:pPr>
    </w:p>
    <w:p w:rsidR="00061D01" w:rsidRDefault="00061D01" w:rsidP="00F12E70">
      <w:pPr>
        <w:spacing w:after="0" w:line="240" w:lineRule="auto"/>
        <w:rPr>
          <w:rFonts w:ascii="Times New Roman" w:eastAsia="Times New Roman" w:hAnsi="Times New Roman" w:cs="Times New Roman"/>
          <w:sz w:val="24"/>
          <w:szCs w:val="24"/>
          <w:lang w:eastAsia="cs-CZ"/>
        </w:rPr>
      </w:pPr>
    </w:p>
    <w:p w:rsidR="00F12E70" w:rsidRDefault="00F12E70" w:rsidP="00F12E70">
      <w:pPr>
        <w:spacing w:after="0" w:line="240" w:lineRule="auto"/>
        <w:rPr>
          <w:rFonts w:ascii="Times New Roman" w:eastAsia="Times New Roman" w:hAnsi="Times New Roman" w:cs="Times New Roman"/>
          <w:sz w:val="24"/>
          <w:szCs w:val="24"/>
          <w:lang w:eastAsia="cs-CZ"/>
        </w:rPr>
      </w:pPr>
    </w:p>
    <w:p w:rsidR="00F12E70" w:rsidRPr="00F12E70" w:rsidRDefault="00F12E70" w:rsidP="00F12E70">
      <w:pPr>
        <w:spacing w:after="0"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Hlavní objekty sluneční soustavy (není v měřítku, zleva doprava): Neptun, Uran, Saturn, Jupiter, pás planetek, Slunce, Merkur, Venuše, Země a její Měsíc a Mars. Na levé straně lze spatřit kometu</w:t>
      </w:r>
      <w:r>
        <w:rPr>
          <w:rFonts w:ascii="Times New Roman" w:eastAsia="Times New Roman" w:hAnsi="Times New Roman" w:cs="Times New Roman"/>
          <w:sz w:val="24"/>
          <w:szCs w:val="24"/>
          <w:lang w:eastAsia="cs-CZ"/>
        </w:rPr>
        <w:t>.</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Po svém objevení byly mezi planety na čas zařazeny i Ceres a Pluto. Ty však nejsou ve svých zónách dominantními objekty a tak jsou dnes označovány jako trpasličí planety. K nim se přidal v roce 2005 objekt s provizorním názvem 2003 UB313, dnes nazývaný </w:t>
      </w:r>
      <w:proofErr w:type="spellStart"/>
      <w:r w:rsidRPr="00F12E70">
        <w:rPr>
          <w:rFonts w:ascii="Times New Roman" w:eastAsia="Times New Roman" w:hAnsi="Times New Roman" w:cs="Times New Roman"/>
          <w:sz w:val="24"/>
          <w:szCs w:val="24"/>
          <w:lang w:eastAsia="cs-CZ"/>
        </w:rPr>
        <w:t>Eris</w:t>
      </w:r>
      <w:proofErr w:type="spellEnd"/>
      <w:r w:rsidRPr="00F12E70">
        <w:rPr>
          <w:rFonts w:ascii="Times New Roman" w:eastAsia="Times New Roman" w:hAnsi="Times New Roman" w:cs="Times New Roman"/>
          <w:sz w:val="24"/>
          <w:szCs w:val="24"/>
          <w:lang w:eastAsia="cs-CZ"/>
        </w:rPr>
        <w:t xml:space="preserve">, který je podle měření </w:t>
      </w:r>
      <w:proofErr w:type="spellStart"/>
      <w:r w:rsidRPr="00F12E70">
        <w:rPr>
          <w:rFonts w:ascii="Times New Roman" w:eastAsia="Times New Roman" w:hAnsi="Times New Roman" w:cs="Times New Roman"/>
          <w:sz w:val="24"/>
          <w:szCs w:val="24"/>
          <w:lang w:eastAsia="cs-CZ"/>
        </w:rPr>
        <w:t>Hubblova</w:t>
      </w:r>
      <w:proofErr w:type="spellEnd"/>
      <w:r w:rsidRPr="00F12E70">
        <w:rPr>
          <w:rFonts w:ascii="Times New Roman" w:eastAsia="Times New Roman" w:hAnsi="Times New Roman" w:cs="Times New Roman"/>
          <w:sz w:val="24"/>
          <w:szCs w:val="24"/>
          <w:lang w:eastAsia="cs-CZ"/>
        </w:rPr>
        <w:t xml:space="preserve"> vesmírného dalekohledu dokonce větší než Pluto samotné.</w:t>
      </w:r>
    </w:p>
    <w:p w:rsidR="00F12E70" w:rsidRPr="00F12E70" w:rsidRDefault="00F12E70" w:rsidP="00F12E70">
      <w:pPr>
        <w:spacing w:before="100" w:beforeAutospacing="1" w:after="100" w:afterAutospacing="1" w:line="240" w:lineRule="auto"/>
        <w:rPr>
          <w:rFonts w:ascii="Times New Roman" w:eastAsia="Times New Roman" w:hAnsi="Times New Roman" w:cs="Times New Roman"/>
          <w:sz w:val="24"/>
          <w:szCs w:val="24"/>
          <w:lang w:eastAsia="cs-CZ"/>
        </w:rPr>
      </w:pPr>
      <w:r w:rsidRPr="00F12E70">
        <w:rPr>
          <w:rFonts w:ascii="Times New Roman" w:eastAsia="Times New Roman" w:hAnsi="Times New Roman" w:cs="Times New Roman"/>
          <w:sz w:val="24"/>
          <w:szCs w:val="24"/>
          <w:lang w:eastAsia="cs-CZ"/>
        </w:rPr>
        <w:t xml:space="preserve">Důležitými složkami sluneční soustavy jsou také </w:t>
      </w:r>
      <w:r>
        <w:rPr>
          <w:rFonts w:ascii="Times New Roman" w:eastAsia="Times New Roman" w:hAnsi="Times New Roman" w:cs="Times New Roman"/>
          <w:sz w:val="24"/>
          <w:szCs w:val="24"/>
          <w:lang w:eastAsia="cs-CZ"/>
        </w:rPr>
        <w:t>planetky t</w:t>
      </w:r>
      <w:r w:rsidRPr="00F12E70">
        <w:rPr>
          <w:rFonts w:ascii="Times New Roman" w:eastAsia="Times New Roman" w:hAnsi="Times New Roman" w:cs="Times New Roman"/>
          <w:sz w:val="24"/>
          <w:szCs w:val="24"/>
          <w:lang w:eastAsia="cs-CZ"/>
        </w:rPr>
        <w:t xml:space="preserve">zv. hlavního pásu na drahách mezi Marsem a Jupiterem a překvapivě mnoho poměrně velkých těles je dnes nacházeno v oblasti tzv. </w:t>
      </w:r>
      <w:proofErr w:type="spellStart"/>
      <w:r w:rsidRPr="00F12E70">
        <w:rPr>
          <w:rFonts w:ascii="Times New Roman" w:eastAsia="Times New Roman" w:hAnsi="Times New Roman" w:cs="Times New Roman"/>
          <w:sz w:val="24"/>
          <w:szCs w:val="24"/>
          <w:lang w:eastAsia="cs-CZ"/>
        </w:rPr>
        <w:t>Kuiperova</w:t>
      </w:r>
      <w:proofErr w:type="spellEnd"/>
      <w:r w:rsidRPr="00F12E70">
        <w:rPr>
          <w:rFonts w:ascii="Times New Roman" w:eastAsia="Times New Roman" w:hAnsi="Times New Roman" w:cs="Times New Roman"/>
          <w:sz w:val="24"/>
          <w:szCs w:val="24"/>
          <w:lang w:eastAsia="cs-CZ"/>
        </w:rPr>
        <w:t xml:space="preserve"> pásu za drahou Neptunu (</w:t>
      </w:r>
      <w:proofErr w:type="spellStart"/>
      <w:r w:rsidRPr="00F12E70">
        <w:rPr>
          <w:rFonts w:ascii="Times New Roman" w:eastAsia="Times New Roman" w:hAnsi="Times New Roman" w:cs="Times New Roman"/>
          <w:sz w:val="24"/>
          <w:szCs w:val="24"/>
          <w:lang w:eastAsia="cs-CZ"/>
        </w:rPr>
        <w:t>Sedna</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Quaoar</w:t>
      </w:r>
      <w:proofErr w:type="spellEnd"/>
      <w:r w:rsidRPr="00F12E70">
        <w:rPr>
          <w:rFonts w:ascii="Times New Roman" w:eastAsia="Times New Roman" w:hAnsi="Times New Roman" w:cs="Times New Roman"/>
          <w:sz w:val="24"/>
          <w:szCs w:val="24"/>
          <w:lang w:eastAsia="cs-CZ"/>
        </w:rPr>
        <w:t xml:space="preserve">, </w:t>
      </w:r>
      <w:proofErr w:type="spellStart"/>
      <w:r w:rsidRPr="00F12E70">
        <w:rPr>
          <w:rFonts w:ascii="Times New Roman" w:eastAsia="Times New Roman" w:hAnsi="Times New Roman" w:cs="Times New Roman"/>
          <w:sz w:val="24"/>
          <w:szCs w:val="24"/>
          <w:lang w:eastAsia="cs-CZ"/>
        </w:rPr>
        <w:t>Orcus</w:t>
      </w:r>
      <w:proofErr w:type="spellEnd"/>
      <w:r w:rsidRPr="00F12E70">
        <w:rPr>
          <w:rFonts w:ascii="Times New Roman" w:eastAsia="Times New Roman" w:hAnsi="Times New Roman" w:cs="Times New Roman"/>
          <w:sz w:val="24"/>
          <w:szCs w:val="24"/>
          <w:lang w:eastAsia="cs-CZ"/>
        </w:rPr>
        <w:t xml:space="preserve"> ad.) – úplný </w:t>
      </w:r>
      <w:proofErr w:type="gramStart"/>
      <w:r w:rsidRPr="00F12E70">
        <w:rPr>
          <w:rFonts w:ascii="Times New Roman" w:eastAsia="Times New Roman" w:hAnsi="Times New Roman" w:cs="Times New Roman"/>
          <w:sz w:val="24"/>
          <w:szCs w:val="24"/>
          <w:lang w:eastAsia="cs-CZ"/>
        </w:rPr>
        <w:t>okraj</w:t>
      </w:r>
      <w:proofErr w:type="gramEnd"/>
      <w:r w:rsidRPr="00F12E70">
        <w:rPr>
          <w:rFonts w:ascii="Times New Roman" w:eastAsia="Times New Roman" w:hAnsi="Times New Roman" w:cs="Times New Roman"/>
          <w:sz w:val="24"/>
          <w:szCs w:val="24"/>
          <w:lang w:eastAsia="cs-CZ"/>
        </w:rPr>
        <w:t xml:space="preserve"> naší soustavy pak tvoří obrovská zásobárna kometárních jader tzv. </w:t>
      </w:r>
      <w:proofErr w:type="spellStart"/>
      <w:r w:rsidRPr="00F12E70">
        <w:rPr>
          <w:rFonts w:ascii="Times New Roman" w:eastAsia="Times New Roman" w:hAnsi="Times New Roman" w:cs="Times New Roman"/>
          <w:sz w:val="24"/>
          <w:szCs w:val="24"/>
          <w:lang w:eastAsia="cs-CZ"/>
        </w:rPr>
        <w:t>Oortův</w:t>
      </w:r>
      <w:proofErr w:type="spellEnd"/>
      <w:r w:rsidRPr="00F12E70">
        <w:rPr>
          <w:rFonts w:ascii="Times New Roman" w:eastAsia="Times New Roman" w:hAnsi="Times New Roman" w:cs="Times New Roman"/>
          <w:sz w:val="24"/>
          <w:szCs w:val="24"/>
          <w:lang w:eastAsia="cs-CZ"/>
        </w:rPr>
        <w:t xml:space="preserve"> </w:t>
      </w:r>
      <w:proofErr w:type="gramStart"/>
      <w:r w:rsidRPr="00F12E70">
        <w:rPr>
          <w:rFonts w:ascii="Times New Roman" w:eastAsia="Times New Roman" w:hAnsi="Times New Roman" w:cs="Times New Roman"/>
          <w:sz w:val="24"/>
          <w:szCs w:val="24"/>
          <w:lang w:eastAsia="cs-CZ"/>
        </w:rPr>
        <w:t>oblak</w:t>
      </w:r>
      <w:proofErr w:type="gramEnd"/>
      <w:r w:rsidRPr="00F12E70">
        <w:rPr>
          <w:rFonts w:ascii="Times New Roman" w:eastAsia="Times New Roman" w:hAnsi="Times New Roman" w:cs="Times New Roman"/>
          <w:sz w:val="24"/>
          <w:szCs w:val="24"/>
          <w:lang w:eastAsia="cs-CZ"/>
        </w:rPr>
        <w:t>.</w:t>
      </w: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7E5F62">
        <w:rPr>
          <w:rFonts w:ascii="Times New Roman" w:eastAsia="Times New Roman" w:hAnsi="Times New Roman" w:cs="Times New Roman"/>
          <w:b/>
          <w:bCs/>
          <w:kern w:val="36"/>
          <w:sz w:val="28"/>
          <w:szCs w:val="28"/>
          <w:lang w:eastAsia="cs-CZ"/>
        </w:rPr>
        <w:t>Porovnání rozměrů</w:t>
      </w:r>
    </w:p>
    <w:p w:rsidR="007E5F62" w:rsidRP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p>
    <w:tbl>
      <w:tblPr>
        <w:tblW w:w="0" w:type="auto"/>
        <w:tblCellSpacing w:w="0" w:type="dxa"/>
        <w:tblCellMar>
          <w:top w:w="150" w:type="dxa"/>
          <w:left w:w="150" w:type="dxa"/>
          <w:bottom w:w="150" w:type="dxa"/>
          <w:right w:w="150" w:type="dxa"/>
        </w:tblCellMar>
        <w:tblLook w:val="04A0"/>
      </w:tblPr>
      <w:tblGrid>
        <w:gridCol w:w="3120"/>
        <w:gridCol w:w="3330"/>
      </w:tblGrid>
      <w:tr w:rsidR="007E5F62" w:rsidRPr="007E5F62" w:rsidTr="007E5F62">
        <w:trPr>
          <w:tblCellSpacing w:w="0" w:type="dxa"/>
        </w:trPr>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200150"/>
                  <wp:effectExtent l="19050" t="0" r="0" b="0"/>
                  <wp:docPr id="69" name="obrázek 69" descr="http://planety.astro.cz/obr/planety/soustava/zeme_merkur_.png">
                    <a:hlinkClick xmlns:a="http://schemas.openxmlformats.org/drawingml/2006/main" r:id="rId27"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lanety.astro.cz/obr/planety/soustava/zeme_merkur_.png">
                            <a:hlinkClick r:id="rId27" tooltip="&quot;Klikněte pro zvětšení&quot;"/>
                          </pic:cNvPr>
                          <pic:cNvPicPr>
                            <a:picLocks noChangeAspect="1" noChangeArrowheads="1"/>
                          </pic:cNvPicPr>
                        </pic:nvPicPr>
                        <pic:blipFill>
                          <a:blip r:embed="rId28"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cs-CZ"/>
              </w:rPr>
              <w:t xml:space="preserve">                         </w:t>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Merkurem</w:t>
            </w:r>
          </w:p>
        </w:tc>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905000" cy="942975"/>
                  <wp:effectExtent l="19050" t="0" r="0" b="0"/>
                  <wp:docPr id="70" name="obrázek 70" descr="http://planety.astro.cz/obr/planety/soustava/zeme_venuse_.png">
                    <a:hlinkClick xmlns:a="http://schemas.openxmlformats.org/drawingml/2006/main" r:id="rId29"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lanety.astro.cz/obr/planety/soustava/zeme_venuse_.png">
                            <a:hlinkClick r:id="rId29" tooltip="&quot;Klikněte pro zvětšení&quot;"/>
                          </pic:cNvPr>
                          <pic:cNvPicPr>
                            <a:picLocks noChangeAspect="1" noChangeArrowheads="1"/>
                          </pic:cNvPicPr>
                        </pic:nvPicPr>
                        <pic:blipFill>
                          <a:blip r:embed="rId30" cstate="print"/>
                          <a:srcRect/>
                          <a:stretch>
                            <a:fillRect/>
                          </a:stretch>
                        </pic:blipFill>
                        <pic:spPr bwMode="auto">
                          <a:xfrm>
                            <a:off x="0" y="0"/>
                            <a:ext cx="1905000" cy="942975"/>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Venuší</w:t>
            </w:r>
          </w:p>
        </w:tc>
      </w:tr>
      <w:tr w:rsidR="007E5F62" w:rsidRPr="007E5F62" w:rsidTr="007E5F62">
        <w:trPr>
          <w:tblCellSpacing w:w="0" w:type="dxa"/>
        </w:trPr>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057275"/>
                  <wp:effectExtent l="19050" t="0" r="0" b="0"/>
                  <wp:docPr id="71" name="obrázek 71" descr="http://planety.astro.cz/obr/planety/soustava/zeme_mars_.png">
                    <a:hlinkClick xmlns:a="http://schemas.openxmlformats.org/drawingml/2006/main" r:id="rId31"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lanety.astro.cz/obr/planety/soustava/zeme_mars_.png">
                            <a:hlinkClick r:id="rId31" tooltip="&quot;Klikněte pro zvětšení&quot;"/>
                          </pic:cNvPr>
                          <pic:cNvPicPr>
                            <a:picLocks noChangeAspect="1" noChangeArrowheads="1"/>
                          </pic:cNvPicPr>
                        </pic:nvPicPr>
                        <pic:blipFill>
                          <a:blip r:embed="rId32" cstate="print"/>
                          <a:srcRect/>
                          <a:stretch>
                            <a:fillRect/>
                          </a:stretch>
                        </pic:blipFill>
                        <pic:spPr bwMode="auto">
                          <a:xfrm>
                            <a:off x="0" y="0"/>
                            <a:ext cx="1714500" cy="1057275"/>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Marsem</w:t>
            </w:r>
          </w:p>
        </w:tc>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905000" cy="1352550"/>
                  <wp:effectExtent l="19050" t="0" r="0" b="0"/>
                  <wp:docPr id="72" name="obrázek 72" descr="http://planety.astro.cz/obr/planety/soustava/zeme_mesic_.png">
                    <a:hlinkClick xmlns:a="http://schemas.openxmlformats.org/drawingml/2006/main" r:id="rId33"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lanety.astro.cz/obr/planety/soustava/zeme_mesic_.png">
                            <a:hlinkClick r:id="rId33" tooltip="&quot;Klikněte pro zvětšení&quot;"/>
                          </pic:cNvPr>
                          <pic:cNvPicPr>
                            <a:picLocks noChangeAspect="1" noChangeArrowheads="1"/>
                          </pic:cNvPicPr>
                        </pic:nvPicPr>
                        <pic:blipFill>
                          <a:blip r:embed="rId34"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Měsícem</w:t>
            </w:r>
          </w:p>
        </w:tc>
      </w:tr>
      <w:tr w:rsidR="007E5F62" w:rsidRPr="007E5F62" w:rsidTr="007E5F62">
        <w:trPr>
          <w:tblCellSpacing w:w="0" w:type="dxa"/>
        </w:trPr>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466850"/>
                  <wp:effectExtent l="19050" t="0" r="0" b="0"/>
                  <wp:docPr id="73" name="obrázek 73" descr="http://planety.astro.cz/obr/planety/soustava/zeme_jupiter_.jpg">
                    <a:hlinkClick xmlns:a="http://schemas.openxmlformats.org/drawingml/2006/main" r:id="rId35"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lanety.astro.cz/obr/planety/soustava/zeme_jupiter_.jpg">
                            <a:hlinkClick r:id="rId35" tooltip="&quot;Klikněte pro zvětšení&quot;"/>
                          </pic:cNvPr>
                          <pic:cNvPicPr>
                            <a:picLocks noChangeAspect="1" noChangeArrowheads="1"/>
                          </pic:cNvPicPr>
                        </pic:nvPicPr>
                        <pic:blipFill>
                          <a:blip r:embed="rId36" cstate="print"/>
                          <a:srcRect/>
                          <a:stretch>
                            <a:fillRect/>
                          </a:stretch>
                        </pic:blipFill>
                        <pic:spPr bwMode="auto">
                          <a:xfrm>
                            <a:off x="0" y="0"/>
                            <a:ext cx="1714500" cy="1466850"/>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Jupiterem</w:t>
            </w:r>
          </w:p>
        </w:tc>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485900"/>
                  <wp:effectExtent l="19050" t="0" r="0" b="0"/>
                  <wp:docPr id="74" name="obrázek 74" descr="http://planety.astro.cz/obr/planety/soustava/zeme_saturn_.jpg">
                    <a:hlinkClick xmlns:a="http://schemas.openxmlformats.org/drawingml/2006/main" r:id="rId37"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lanety.astro.cz/obr/planety/soustava/zeme_saturn_.jpg">
                            <a:hlinkClick r:id="rId37" tooltip="&quot;Klikněte pro zvětšení&quot;"/>
                          </pic:cNvPr>
                          <pic:cNvPicPr>
                            <a:picLocks noChangeAspect="1" noChangeArrowheads="1"/>
                          </pic:cNvPicPr>
                        </pic:nvPicPr>
                        <pic:blipFill>
                          <a:blip r:embed="rId38" cstate="print"/>
                          <a:srcRect/>
                          <a:stretch>
                            <a:fillRect/>
                          </a:stretch>
                        </pic:blipFill>
                        <pic:spPr bwMode="auto">
                          <a:xfrm>
                            <a:off x="0" y="0"/>
                            <a:ext cx="1714500" cy="1485900"/>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se Saturnem</w:t>
            </w:r>
          </w:p>
        </w:tc>
      </w:tr>
      <w:tr w:rsidR="007E5F62" w:rsidRPr="007E5F62" w:rsidTr="007E5F62">
        <w:trPr>
          <w:tblCellSpacing w:w="0" w:type="dxa"/>
        </w:trPr>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714500"/>
                  <wp:effectExtent l="19050" t="0" r="0" b="0"/>
                  <wp:docPr id="75" name="obrázek 75" descr="http://planety.astro.cz/obr/planety/soustava/zeme_uran_.jpg">
                    <a:hlinkClick xmlns:a="http://schemas.openxmlformats.org/drawingml/2006/main" r:id="rId39"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lanety.astro.cz/obr/planety/soustava/zeme_uran_.jpg">
                            <a:hlinkClick r:id="rId39" tooltip="&quot;Klikněte pro zvětšení&quot;"/>
                          </pic:cNvPr>
                          <pic:cNvPicPr>
                            <a:picLocks noChangeAspect="1" noChangeArrowheads="1"/>
                          </pic:cNvPicPr>
                        </pic:nvPicPr>
                        <pic:blipFill>
                          <a:blip r:embed="rId40"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Uranem</w:t>
            </w:r>
          </w:p>
        </w:tc>
        <w:tc>
          <w:tcPr>
            <w:tcW w:w="0" w:type="auto"/>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714500" cy="1714500"/>
                  <wp:effectExtent l="19050" t="0" r="0" b="0"/>
                  <wp:docPr id="76" name="obrázek 76" descr="http://planety.astro.cz/obr/planety/soustava/zeme_neptun_.jpg">
                    <a:hlinkClick xmlns:a="http://schemas.openxmlformats.org/drawingml/2006/main" r:id="rId41" tooltip="&quot;Klikněte pro zvětš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lanety.astro.cz/obr/planety/soustava/zeme_neptun_.jpg">
                            <a:hlinkClick r:id="rId41" tooltip="&quot;Klikněte pro zvětšení&quot;"/>
                          </pic:cNvPr>
                          <pic:cNvPicPr>
                            <a:picLocks noChangeAspect="1" noChangeArrowheads="1"/>
                          </pic:cNvPicPr>
                        </pic:nvPicPr>
                        <pic:blipFill>
                          <a:blip r:embed="rId42"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Porovnání Země s Neptunem</w:t>
            </w:r>
          </w:p>
        </w:tc>
      </w:tr>
    </w:tbl>
    <w:p w:rsidR="007E5F62" w:rsidRDefault="007E5F62"/>
    <w:p w:rsidR="007E5F62" w:rsidRDefault="007E5F62"/>
    <w:p w:rsidR="007E5F62" w:rsidRDefault="007E5F62"/>
    <w:p w:rsidR="007E5F62" w:rsidRPr="007E5F62" w:rsidRDefault="007E5F62" w:rsidP="007E5F62">
      <w:pPr>
        <w:spacing w:before="100" w:beforeAutospacing="1" w:after="100" w:afterAutospacing="1" w:line="240" w:lineRule="auto"/>
        <w:outlineLvl w:val="0"/>
        <w:rPr>
          <w:rFonts w:ascii="Times New Roman" w:eastAsia="Times New Roman" w:hAnsi="Times New Roman" w:cs="Times New Roman"/>
          <w:b/>
          <w:bCs/>
          <w:kern w:val="36"/>
          <w:sz w:val="28"/>
          <w:szCs w:val="28"/>
          <w:lang w:eastAsia="cs-CZ"/>
        </w:rPr>
      </w:pPr>
      <w:r w:rsidRPr="007E5F62">
        <w:rPr>
          <w:rFonts w:ascii="Times New Roman" w:eastAsia="Times New Roman" w:hAnsi="Times New Roman" w:cs="Times New Roman"/>
          <w:b/>
          <w:bCs/>
          <w:kern w:val="36"/>
          <w:sz w:val="28"/>
          <w:szCs w:val="28"/>
          <w:lang w:eastAsia="cs-CZ"/>
        </w:rPr>
        <w:t>Malá tělesa</w:t>
      </w:r>
    </w:p>
    <w:tbl>
      <w:tblPr>
        <w:tblW w:w="0" w:type="auto"/>
        <w:tblCellSpacing w:w="0" w:type="dxa"/>
        <w:tblCellMar>
          <w:left w:w="0" w:type="dxa"/>
          <w:right w:w="0" w:type="dxa"/>
        </w:tblCellMar>
        <w:tblLook w:val="04A0"/>
      </w:tblPr>
      <w:tblGrid>
        <w:gridCol w:w="900"/>
        <w:gridCol w:w="900"/>
        <w:gridCol w:w="300"/>
        <w:gridCol w:w="900"/>
        <w:gridCol w:w="686"/>
        <w:gridCol w:w="988"/>
        <w:gridCol w:w="900"/>
        <w:gridCol w:w="900"/>
      </w:tblGrid>
      <w:tr w:rsidR="007E5F62" w:rsidRPr="007E5F62" w:rsidTr="007E5F62">
        <w:trPr>
          <w:tblCellSpacing w:w="0" w:type="dxa"/>
        </w:trPr>
        <w:tc>
          <w:tcPr>
            <w:tcW w:w="0" w:type="auto"/>
            <w:gridSpan w:val="8"/>
            <w:vAlign w:val="center"/>
            <w:hideMark/>
          </w:tcPr>
          <w:tbl>
            <w:tblPr>
              <w:tblW w:w="0" w:type="auto"/>
              <w:tblCellSpacing w:w="0" w:type="dxa"/>
              <w:tblCellMar>
                <w:left w:w="0" w:type="dxa"/>
                <w:right w:w="0" w:type="dxa"/>
              </w:tblCellMar>
              <w:tblLook w:val="04A0"/>
            </w:tblPr>
            <w:tblGrid>
              <w:gridCol w:w="75"/>
              <w:gridCol w:w="75"/>
            </w:tblGrid>
            <w:tr w:rsidR="007E5F62" w:rsidRPr="007E5F62">
              <w:trPr>
                <w:tblCellSpacing w:w="0" w:type="dxa"/>
              </w:trPr>
              <w:tc>
                <w:tcPr>
                  <w:tcW w:w="2500" w:type="pct"/>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2500" w:type="pct"/>
                  <w:tcBorders>
                    <w:left w:val="single" w:sz="6" w:space="0" w:color="000080"/>
                  </w:tcBorders>
                  <w:vAlign w:val="center"/>
                  <w:hideMark/>
                </w:tcPr>
                <w:p w:rsidR="007E5F62" w:rsidRPr="007E5F62" w:rsidRDefault="007E5F62" w:rsidP="007E5F62">
                  <w:pPr>
                    <w:spacing w:after="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r>
          </w:tbl>
          <w:p w:rsidR="007E5F62" w:rsidRPr="007E5F62" w:rsidRDefault="007E5F62" w:rsidP="007E5F62">
            <w:pPr>
              <w:spacing w:after="150" w:line="240" w:lineRule="auto"/>
              <w:rPr>
                <w:rFonts w:ascii="Times New Roman" w:eastAsia="Times New Roman" w:hAnsi="Times New Roman" w:cs="Times New Roman"/>
                <w:sz w:val="24"/>
                <w:szCs w:val="24"/>
                <w:lang w:eastAsia="cs-CZ"/>
              </w:rPr>
            </w:pPr>
          </w:p>
        </w:tc>
      </w:tr>
      <w:tr w:rsidR="007E5F62" w:rsidRPr="007E5F62" w:rsidTr="007E5F62">
        <w:trPr>
          <w:trHeight w:val="653"/>
          <w:tblCellSpacing w:w="0" w:type="dxa"/>
        </w:trPr>
        <w:tc>
          <w:tcPr>
            <w:tcW w:w="900" w:type="dxa"/>
            <w:tcBorders>
              <w:right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900" w:type="dxa"/>
            <w:tcBorders>
              <w:top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300" w:type="dxa"/>
            <w:tcBorders>
              <w:top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900" w:type="dxa"/>
            <w:tcBorders>
              <w:top w:val="single" w:sz="6" w:space="0" w:color="000080"/>
              <w:right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686" w:type="dxa"/>
            <w:tcBorders>
              <w:top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988" w:type="dxa"/>
            <w:tcBorders>
              <w:top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900" w:type="dxa"/>
            <w:tcBorders>
              <w:top w:val="single" w:sz="6" w:space="0" w:color="000080"/>
              <w:right w:val="single" w:sz="6" w:space="0" w:color="000080"/>
            </w:tcBorders>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900" w:type="dxa"/>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r>
      <w:tr w:rsidR="007E5F62" w:rsidRPr="007E5F62" w:rsidTr="007E5F62">
        <w:trPr>
          <w:tblCellSpacing w:w="0" w:type="dxa"/>
        </w:trPr>
        <w:tc>
          <w:tcPr>
            <w:tcW w:w="1800" w:type="dxa"/>
            <w:gridSpan w:val="2"/>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Trpasličí planety</w:t>
            </w:r>
          </w:p>
        </w:tc>
        <w:tc>
          <w:tcPr>
            <w:tcW w:w="300" w:type="dxa"/>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1586" w:type="dxa"/>
            <w:gridSpan w:val="2"/>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Planetky              </w:t>
            </w:r>
          </w:p>
        </w:tc>
        <w:tc>
          <w:tcPr>
            <w:tcW w:w="988" w:type="dxa"/>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p>
        </w:tc>
        <w:tc>
          <w:tcPr>
            <w:tcW w:w="1800" w:type="dxa"/>
            <w:gridSpan w:val="2"/>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Komety</w:t>
            </w:r>
          </w:p>
        </w:tc>
      </w:tr>
      <w:tr w:rsidR="007E5F62" w:rsidRPr="007E5F62" w:rsidTr="007E5F62">
        <w:trPr>
          <w:tblCellSpacing w:w="0" w:type="dxa"/>
        </w:trPr>
        <w:tc>
          <w:tcPr>
            <w:tcW w:w="1800" w:type="dxa"/>
            <w:gridSpan w:val="2"/>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7"/>
                <w:szCs w:val="27"/>
                <w:lang w:eastAsia="cs-CZ"/>
              </w:rPr>
              <w:drawing>
                <wp:inline distT="0" distB="0" distL="0" distR="0">
                  <wp:extent cx="952500" cy="952500"/>
                  <wp:effectExtent l="19050" t="0" r="0" b="0"/>
                  <wp:docPr id="85" name="obrázek 85" descr="Ikonka">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konka">
                            <a:hlinkClick r:id="rId43"/>
                          </pic:cNvPr>
                          <pic:cNvPicPr>
                            <a:picLocks noChangeAspect="1" noChangeArrowheads="1"/>
                          </pic:cNvPicPr>
                        </pic:nvPicPr>
                        <pic:blipFill>
                          <a:blip r:embed="rId4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00" w:type="dxa"/>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1586" w:type="dxa"/>
            <w:gridSpan w:val="2"/>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7"/>
                <w:szCs w:val="27"/>
                <w:lang w:eastAsia="cs-CZ"/>
              </w:rPr>
              <w:drawing>
                <wp:inline distT="0" distB="0" distL="0" distR="0">
                  <wp:extent cx="952500" cy="952500"/>
                  <wp:effectExtent l="19050" t="0" r="0" b="0"/>
                  <wp:docPr id="86" name="obrázek 86" descr="Ikonka">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konka">
                            <a:hlinkClick r:id="rId45"/>
                          </pic:cNvPr>
                          <pic:cNvPicPr>
                            <a:picLocks noChangeAspect="1" noChangeArrowheads="1"/>
                          </pic:cNvPicPr>
                        </pic:nvPicPr>
                        <pic:blipFill>
                          <a:blip r:embed="rId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988" w:type="dxa"/>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sidRPr="007E5F62">
              <w:rPr>
                <w:rFonts w:ascii="Times New Roman" w:eastAsia="Times New Roman" w:hAnsi="Times New Roman" w:cs="Times New Roman"/>
                <w:sz w:val="24"/>
                <w:szCs w:val="24"/>
                <w:lang w:eastAsia="cs-CZ"/>
              </w:rPr>
              <w:t> </w:t>
            </w:r>
          </w:p>
        </w:tc>
        <w:tc>
          <w:tcPr>
            <w:tcW w:w="1800" w:type="dxa"/>
            <w:gridSpan w:val="2"/>
            <w:vAlign w:val="center"/>
            <w:hideMark/>
          </w:tcPr>
          <w:p w:rsidR="007E5F62" w:rsidRPr="007E5F62" w:rsidRDefault="007E5F62" w:rsidP="007E5F62">
            <w:pPr>
              <w:spacing w:after="15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7"/>
                <w:szCs w:val="27"/>
                <w:lang w:eastAsia="cs-CZ"/>
              </w:rPr>
              <w:drawing>
                <wp:inline distT="0" distB="0" distL="0" distR="0">
                  <wp:extent cx="952500" cy="952500"/>
                  <wp:effectExtent l="19050" t="0" r="0" b="0"/>
                  <wp:docPr id="87" name="obrázek 87" descr="Ikonk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konka">
                            <a:hlinkClick r:id="rId47"/>
                          </pic:cNvPr>
                          <pic:cNvPicPr>
                            <a:picLocks noChangeAspect="1" noChangeArrowheads="1"/>
                          </pic:cNvPicPr>
                        </pic:nvPicPr>
                        <pic:blipFill>
                          <a:blip r:embed="rId4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7E5F62" w:rsidRDefault="007E5F62"/>
    <w:sectPr w:rsidR="007E5F62" w:rsidSect="00A23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66BB2"/>
    <w:multiLevelType w:val="multilevel"/>
    <w:tmpl w:val="B656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85633"/>
    <w:multiLevelType w:val="multilevel"/>
    <w:tmpl w:val="597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E70"/>
    <w:rsid w:val="00061D01"/>
    <w:rsid w:val="00256AEF"/>
    <w:rsid w:val="007E5F62"/>
    <w:rsid w:val="00A2367F"/>
    <w:rsid w:val="00F12E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367F"/>
  </w:style>
  <w:style w:type="paragraph" w:styleId="Nadpis1">
    <w:name w:val="heading 1"/>
    <w:basedOn w:val="Normln"/>
    <w:link w:val="Nadpis1Char"/>
    <w:uiPriority w:val="9"/>
    <w:qFormat/>
    <w:rsid w:val="007E5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12E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2E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E70"/>
    <w:rPr>
      <w:rFonts w:ascii="Tahoma" w:hAnsi="Tahoma" w:cs="Tahoma"/>
      <w:sz w:val="16"/>
      <w:szCs w:val="16"/>
    </w:rPr>
  </w:style>
  <w:style w:type="character" w:styleId="Hypertextovodkaz">
    <w:name w:val="Hyperlink"/>
    <w:basedOn w:val="Standardnpsmoodstavce"/>
    <w:uiPriority w:val="99"/>
    <w:semiHidden/>
    <w:unhideWhenUsed/>
    <w:rsid w:val="00F12E70"/>
    <w:rPr>
      <w:color w:val="0000FF"/>
      <w:u w:val="single"/>
    </w:rPr>
  </w:style>
  <w:style w:type="character" w:customStyle="1" w:styleId="Nadpis1Char">
    <w:name w:val="Nadpis 1 Char"/>
    <w:basedOn w:val="Standardnpsmoodstavce"/>
    <w:link w:val="Nadpis1"/>
    <w:uiPriority w:val="9"/>
    <w:rsid w:val="007E5F62"/>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194585617">
      <w:bodyDiv w:val="1"/>
      <w:marLeft w:val="0"/>
      <w:marRight w:val="0"/>
      <w:marTop w:val="0"/>
      <w:marBottom w:val="0"/>
      <w:divBdr>
        <w:top w:val="none" w:sz="0" w:space="0" w:color="auto"/>
        <w:left w:val="none" w:sz="0" w:space="0" w:color="auto"/>
        <w:bottom w:val="none" w:sz="0" w:space="0" w:color="auto"/>
        <w:right w:val="none" w:sz="0" w:space="0" w:color="auto"/>
      </w:divBdr>
      <w:divsChild>
        <w:div w:id="1568955585">
          <w:marLeft w:val="0"/>
          <w:marRight w:val="0"/>
          <w:marTop w:val="0"/>
          <w:marBottom w:val="0"/>
          <w:divBdr>
            <w:top w:val="none" w:sz="0" w:space="0" w:color="auto"/>
            <w:left w:val="none" w:sz="0" w:space="0" w:color="auto"/>
            <w:bottom w:val="none" w:sz="0" w:space="0" w:color="auto"/>
            <w:right w:val="none" w:sz="0" w:space="0" w:color="auto"/>
          </w:divBdr>
        </w:div>
        <w:div w:id="1559124478">
          <w:marLeft w:val="0"/>
          <w:marRight w:val="0"/>
          <w:marTop w:val="0"/>
          <w:marBottom w:val="0"/>
          <w:divBdr>
            <w:top w:val="none" w:sz="0" w:space="0" w:color="auto"/>
            <w:left w:val="none" w:sz="0" w:space="0" w:color="auto"/>
            <w:bottom w:val="none" w:sz="0" w:space="0" w:color="auto"/>
            <w:right w:val="none" w:sz="0" w:space="0" w:color="auto"/>
          </w:divBdr>
          <w:divsChild>
            <w:div w:id="390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6978">
      <w:bodyDiv w:val="1"/>
      <w:marLeft w:val="0"/>
      <w:marRight w:val="0"/>
      <w:marTop w:val="0"/>
      <w:marBottom w:val="0"/>
      <w:divBdr>
        <w:top w:val="none" w:sz="0" w:space="0" w:color="auto"/>
        <w:left w:val="none" w:sz="0" w:space="0" w:color="auto"/>
        <w:bottom w:val="none" w:sz="0" w:space="0" w:color="auto"/>
        <w:right w:val="none" w:sz="0" w:space="0" w:color="auto"/>
      </w:divBdr>
      <w:divsChild>
        <w:div w:id="1997222083">
          <w:marLeft w:val="0"/>
          <w:marRight w:val="0"/>
          <w:marTop w:val="0"/>
          <w:marBottom w:val="0"/>
          <w:divBdr>
            <w:top w:val="none" w:sz="0" w:space="0" w:color="auto"/>
            <w:left w:val="none" w:sz="0" w:space="0" w:color="auto"/>
            <w:bottom w:val="none" w:sz="0" w:space="0" w:color="auto"/>
            <w:right w:val="none" w:sz="0" w:space="0" w:color="auto"/>
          </w:divBdr>
          <w:divsChild>
            <w:div w:id="3824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79">
      <w:bodyDiv w:val="1"/>
      <w:marLeft w:val="0"/>
      <w:marRight w:val="0"/>
      <w:marTop w:val="0"/>
      <w:marBottom w:val="0"/>
      <w:divBdr>
        <w:top w:val="none" w:sz="0" w:space="0" w:color="auto"/>
        <w:left w:val="none" w:sz="0" w:space="0" w:color="auto"/>
        <w:bottom w:val="none" w:sz="0" w:space="0" w:color="auto"/>
        <w:right w:val="none" w:sz="0" w:space="0" w:color="auto"/>
      </w:divBdr>
      <w:divsChild>
        <w:div w:id="1427385983">
          <w:marLeft w:val="0"/>
          <w:marRight w:val="0"/>
          <w:marTop w:val="0"/>
          <w:marBottom w:val="0"/>
          <w:divBdr>
            <w:top w:val="none" w:sz="0" w:space="0" w:color="auto"/>
            <w:left w:val="none" w:sz="0" w:space="0" w:color="auto"/>
            <w:bottom w:val="none" w:sz="0" w:space="0" w:color="auto"/>
            <w:right w:val="none" w:sz="0" w:space="0" w:color="auto"/>
          </w:divBdr>
          <w:divsChild>
            <w:div w:id="1532917578">
              <w:marLeft w:val="0"/>
              <w:marRight w:val="0"/>
              <w:marTop w:val="0"/>
              <w:marBottom w:val="0"/>
              <w:divBdr>
                <w:top w:val="none" w:sz="0" w:space="0" w:color="auto"/>
                <w:left w:val="none" w:sz="0" w:space="0" w:color="auto"/>
                <w:bottom w:val="none" w:sz="0" w:space="0" w:color="auto"/>
                <w:right w:val="none" w:sz="0" w:space="0" w:color="auto"/>
              </w:divBdr>
            </w:div>
            <w:div w:id="2107265672">
              <w:marLeft w:val="0"/>
              <w:marRight w:val="0"/>
              <w:marTop w:val="0"/>
              <w:marBottom w:val="0"/>
              <w:divBdr>
                <w:top w:val="none" w:sz="0" w:space="0" w:color="auto"/>
                <w:left w:val="none" w:sz="0" w:space="0" w:color="auto"/>
                <w:bottom w:val="none" w:sz="0" w:space="0" w:color="auto"/>
                <w:right w:val="none" w:sz="0" w:space="0" w:color="auto"/>
              </w:divBdr>
            </w:div>
            <w:div w:id="961693313">
              <w:marLeft w:val="0"/>
              <w:marRight w:val="0"/>
              <w:marTop w:val="0"/>
              <w:marBottom w:val="0"/>
              <w:divBdr>
                <w:top w:val="none" w:sz="0" w:space="0" w:color="auto"/>
                <w:left w:val="none" w:sz="0" w:space="0" w:color="auto"/>
                <w:bottom w:val="none" w:sz="0" w:space="0" w:color="auto"/>
                <w:right w:val="none" w:sz="0" w:space="0" w:color="auto"/>
              </w:divBdr>
            </w:div>
            <w:div w:id="1334649650">
              <w:marLeft w:val="0"/>
              <w:marRight w:val="0"/>
              <w:marTop w:val="0"/>
              <w:marBottom w:val="0"/>
              <w:divBdr>
                <w:top w:val="none" w:sz="0" w:space="0" w:color="auto"/>
                <w:left w:val="none" w:sz="0" w:space="0" w:color="auto"/>
                <w:bottom w:val="none" w:sz="0" w:space="0" w:color="auto"/>
                <w:right w:val="none" w:sz="0" w:space="0" w:color="auto"/>
              </w:divBdr>
            </w:div>
            <w:div w:id="1353192214">
              <w:marLeft w:val="0"/>
              <w:marRight w:val="0"/>
              <w:marTop w:val="0"/>
              <w:marBottom w:val="0"/>
              <w:divBdr>
                <w:top w:val="none" w:sz="0" w:space="0" w:color="auto"/>
                <w:left w:val="none" w:sz="0" w:space="0" w:color="auto"/>
                <w:bottom w:val="none" w:sz="0" w:space="0" w:color="auto"/>
                <w:right w:val="none" w:sz="0" w:space="0" w:color="auto"/>
              </w:divBdr>
            </w:div>
            <w:div w:id="1258293421">
              <w:marLeft w:val="0"/>
              <w:marRight w:val="0"/>
              <w:marTop w:val="0"/>
              <w:marBottom w:val="0"/>
              <w:divBdr>
                <w:top w:val="none" w:sz="0" w:space="0" w:color="auto"/>
                <w:left w:val="none" w:sz="0" w:space="0" w:color="auto"/>
                <w:bottom w:val="none" w:sz="0" w:space="0" w:color="auto"/>
                <w:right w:val="none" w:sz="0" w:space="0" w:color="auto"/>
              </w:divBdr>
            </w:div>
            <w:div w:id="1758624520">
              <w:marLeft w:val="0"/>
              <w:marRight w:val="0"/>
              <w:marTop w:val="0"/>
              <w:marBottom w:val="0"/>
              <w:divBdr>
                <w:top w:val="none" w:sz="0" w:space="0" w:color="auto"/>
                <w:left w:val="none" w:sz="0" w:space="0" w:color="auto"/>
                <w:bottom w:val="none" w:sz="0" w:space="0" w:color="auto"/>
                <w:right w:val="none" w:sz="0" w:space="0" w:color="auto"/>
              </w:divBdr>
            </w:div>
            <w:div w:id="71585650">
              <w:marLeft w:val="0"/>
              <w:marRight w:val="0"/>
              <w:marTop w:val="0"/>
              <w:marBottom w:val="0"/>
              <w:divBdr>
                <w:top w:val="none" w:sz="0" w:space="0" w:color="auto"/>
                <w:left w:val="none" w:sz="0" w:space="0" w:color="auto"/>
                <w:bottom w:val="none" w:sz="0" w:space="0" w:color="auto"/>
                <w:right w:val="none" w:sz="0" w:space="0" w:color="auto"/>
              </w:divBdr>
            </w:div>
            <w:div w:id="1552810609">
              <w:marLeft w:val="0"/>
              <w:marRight w:val="0"/>
              <w:marTop w:val="0"/>
              <w:marBottom w:val="0"/>
              <w:divBdr>
                <w:top w:val="none" w:sz="0" w:space="0" w:color="auto"/>
                <w:left w:val="none" w:sz="0" w:space="0" w:color="auto"/>
                <w:bottom w:val="none" w:sz="0" w:space="0" w:color="auto"/>
                <w:right w:val="none" w:sz="0" w:space="0" w:color="auto"/>
              </w:divBdr>
            </w:div>
            <w:div w:id="1105732879">
              <w:marLeft w:val="0"/>
              <w:marRight w:val="0"/>
              <w:marTop w:val="0"/>
              <w:marBottom w:val="0"/>
              <w:divBdr>
                <w:top w:val="none" w:sz="0" w:space="0" w:color="auto"/>
                <w:left w:val="none" w:sz="0" w:space="0" w:color="auto"/>
                <w:bottom w:val="none" w:sz="0" w:space="0" w:color="auto"/>
                <w:right w:val="none" w:sz="0" w:space="0" w:color="auto"/>
              </w:divBdr>
            </w:div>
            <w:div w:id="1211916880">
              <w:marLeft w:val="0"/>
              <w:marRight w:val="0"/>
              <w:marTop w:val="0"/>
              <w:marBottom w:val="0"/>
              <w:divBdr>
                <w:top w:val="none" w:sz="0" w:space="0" w:color="auto"/>
                <w:left w:val="none" w:sz="0" w:space="0" w:color="auto"/>
                <w:bottom w:val="none" w:sz="0" w:space="0" w:color="auto"/>
                <w:right w:val="none" w:sz="0" w:space="0" w:color="auto"/>
              </w:divBdr>
            </w:div>
            <w:div w:id="1187793254">
              <w:marLeft w:val="0"/>
              <w:marRight w:val="0"/>
              <w:marTop w:val="0"/>
              <w:marBottom w:val="0"/>
              <w:divBdr>
                <w:top w:val="none" w:sz="0" w:space="0" w:color="auto"/>
                <w:left w:val="none" w:sz="0" w:space="0" w:color="auto"/>
                <w:bottom w:val="none" w:sz="0" w:space="0" w:color="auto"/>
                <w:right w:val="none" w:sz="0" w:space="0" w:color="auto"/>
              </w:divBdr>
            </w:div>
            <w:div w:id="1529953195">
              <w:marLeft w:val="0"/>
              <w:marRight w:val="0"/>
              <w:marTop w:val="0"/>
              <w:marBottom w:val="0"/>
              <w:divBdr>
                <w:top w:val="none" w:sz="0" w:space="0" w:color="auto"/>
                <w:left w:val="none" w:sz="0" w:space="0" w:color="auto"/>
                <w:bottom w:val="none" w:sz="0" w:space="0" w:color="auto"/>
                <w:right w:val="none" w:sz="0" w:space="0" w:color="auto"/>
              </w:divBdr>
            </w:div>
            <w:div w:id="712000319">
              <w:marLeft w:val="0"/>
              <w:marRight w:val="0"/>
              <w:marTop w:val="0"/>
              <w:marBottom w:val="0"/>
              <w:divBdr>
                <w:top w:val="none" w:sz="0" w:space="0" w:color="auto"/>
                <w:left w:val="none" w:sz="0" w:space="0" w:color="auto"/>
                <w:bottom w:val="none" w:sz="0" w:space="0" w:color="auto"/>
                <w:right w:val="none" w:sz="0" w:space="0" w:color="auto"/>
              </w:divBdr>
            </w:div>
            <w:div w:id="1445927311">
              <w:marLeft w:val="0"/>
              <w:marRight w:val="0"/>
              <w:marTop w:val="0"/>
              <w:marBottom w:val="0"/>
              <w:divBdr>
                <w:top w:val="none" w:sz="0" w:space="0" w:color="auto"/>
                <w:left w:val="none" w:sz="0" w:space="0" w:color="auto"/>
                <w:bottom w:val="none" w:sz="0" w:space="0" w:color="auto"/>
                <w:right w:val="none" w:sz="0" w:space="0" w:color="auto"/>
              </w:divBdr>
            </w:div>
            <w:div w:id="557088240">
              <w:marLeft w:val="0"/>
              <w:marRight w:val="0"/>
              <w:marTop w:val="0"/>
              <w:marBottom w:val="0"/>
              <w:divBdr>
                <w:top w:val="none" w:sz="0" w:space="0" w:color="auto"/>
                <w:left w:val="none" w:sz="0" w:space="0" w:color="auto"/>
                <w:bottom w:val="none" w:sz="0" w:space="0" w:color="auto"/>
                <w:right w:val="none" w:sz="0" w:space="0" w:color="auto"/>
              </w:divBdr>
            </w:div>
            <w:div w:id="133837413">
              <w:marLeft w:val="0"/>
              <w:marRight w:val="0"/>
              <w:marTop w:val="0"/>
              <w:marBottom w:val="0"/>
              <w:divBdr>
                <w:top w:val="none" w:sz="0" w:space="0" w:color="auto"/>
                <w:left w:val="none" w:sz="0" w:space="0" w:color="auto"/>
                <w:bottom w:val="none" w:sz="0" w:space="0" w:color="auto"/>
                <w:right w:val="none" w:sz="0" w:space="0" w:color="auto"/>
              </w:divBdr>
            </w:div>
            <w:div w:id="1852452891">
              <w:marLeft w:val="0"/>
              <w:marRight w:val="0"/>
              <w:marTop w:val="0"/>
              <w:marBottom w:val="0"/>
              <w:divBdr>
                <w:top w:val="none" w:sz="0" w:space="0" w:color="auto"/>
                <w:left w:val="none" w:sz="0" w:space="0" w:color="auto"/>
                <w:bottom w:val="none" w:sz="0" w:space="0" w:color="auto"/>
                <w:right w:val="none" w:sz="0" w:space="0" w:color="auto"/>
              </w:divBdr>
            </w:div>
            <w:div w:id="392392447">
              <w:marLeft w:val="0"/>
              <w:marRight w:val="0"/>
              <w:marTop w:val="0"/>
              <w:marBottom w:val="0"/>
              <w:divBdr>
                <w:top w:val="none" w:sz="0" w:space="0" w:color="auto"/>
                <w:left w:val="none" w:sz="0" w:space="0" w:color="auto"/>
                <w:bottom w:val="none" w:sz="0" w:space="0" w:color="auto"/>
                <w:right w:val="none" w:sz="0" w:space="0" w:color="auto"/>
              </w:divBdr>
            </w:div>
            <w:div w:id="1704403165">
              <w:marLeft w:val="0"/>
              <w:marRight w:val="0"/>
              <w:marTop w:val="0"/>
              <w:marBottom w:val="0"/>
              <w:divBdr>
                <w:top w:val="none" w:sz="0" w:space="0" w:color="auto"/>
                <w:left w:val="none" w:sz="0" w:space="0" w:color="auto"/>
                <w:bottom w:val="none" w:sz="0" w:space="0" w:color="auto"/>
                <w:right w:val="none" w:sz="0" w:space="0" w:color="auto"/>
              </w:divBdr>
            </w:div>
            <w:div w:id="1036353257">
              <w:marLeft w:val="0"/>
              <w:marRight w:val="0"/>
              <w:marTop w:val="0"/>
              <w:marBottom w:val="0"/>
              <w:divBdr>
                <w:top w:val="none" w:sz="0" w:space="0" w:color="auto"/>
                <w:left w:val="none" w:sz="0" w:space="0" w:color="auto"/>
                <w:bottom w:val="none" w:sz="0" w:space="0" w:color="auto"/>
                <w:right w:val="none" w:sz="0" w:space="0" w:color="auto"/>
              </w:divBdr>
            </w:div>
            <w:div w:id="1391614505">
              <w:marLeft w:val="0"/>
              <w:marRight w:val="0"/>
              <w:marTop w:val="0"/>
              <w:marBottom w:val="0"/>
              <w:divBdr>
                <w:top w:val="none" w:sz="0" w:space="0" w:color="auto"/>
                <w:left w:val="none" w:sz="0" w:space="0" w:color="auto"/>
                <w:bottom w:val="none" w:sz="0" w:space="0" w:color="auto"/>
                <w:right w:val="none" w:sz="0" w:space="0" w:color="auto"/>
              </w:divBdr>
            </w:div>
            <w:div w:id="2122217246">
              <w:marLeft w:val="0"/>
              <w:marRight w:val="0"/>
              <w:marTop w:val="0"/>
              <w:marBottom w:val="0"/>
              <w:divBdr>
                <w:top w:val="none" w:sz="0" w:space="0" w:color="auto"/>
                <w:left w:val="none" w:sz="0" w:space="0" w:color="auto"/>
                <w:bottom w:val="none" w:sz="0" w:space="0" w:color="auto"/>
                <w:right w:val="none" w:sz="0" w:space="0" w:color="auto"/>
              </w:divBdr>
            </w:div>
            <w:div w:id="1739356045">
              <w:marLeft w:val="0"/>
              <w:marRight w:val="0"/>
              <w:marTop w:val="0"/>
              <w:marBottom w:val="0"/>
              <w:divBdr>
                <w:top w:val="none" w:sz="0" w:space="0" w:color="auto"/>
                <w:left w:val="none" w:sz="0" w:space="0" w:color="auto"/>
                <w:bottom w:val="none" w:sz="0" w:space="0" w:color="auto"/>
                <w:right w:val="none" w:sz="0" w:space="0" w:color="auto"/>
              </w:divBdr>
            </w:div>
            <w:div w:id="324824956">
              <w:marLeft w:val="0"/>
              <w:marRight w:val="0"/>
              <w:marTop w:val="0"/>
              <w:marBottom w:val="0"/>
              <w:divBdr>
                <w:top w:val="none" w:sz="0" w:space="0" w:color="auto"/>
                <w:left w:val="none" w:sz="0" w:space="0" w:color="auto"/>
                <w:bottom w:val="none" w:sz="0" w:space="0" w:color="auto"/>
                <w:right w:val="none" w:sz="0" w:space="0" w:color="auto"/>
              </w:divBdr>
            </w:div>
            <w:div w:id="27073291">
              <w:marLeft w:val="0"/>
              <w:marRight w:val="0"/>
              <w:marTop w:val="0"/>
              <w:marBottom w:val="0"/>
              <w:divBdr>
                <w:top w:val="none" w:sz="0" w:space="0" w:color="auto"/>
                <w:left w:val="none" w:sz="0" w:space="0" w:color="auto"/>
                <w:bottom w:val="none" w:sz="0" w:space="0" w:color="auto"/>
                <w:right w:val="none" w:sz="0" w:space="0" w:color="auto"/>
              </w:divBdr>
            </w:div>
            <w:div w:id="178393998">
              <w:marLeft w:val="0"/>
              <w:marRight w:val="0"/>
              <w:marTop w:val="0"/>
              <w:marBottom w:val="0"/>
              <w:divBdr>
                <w:top w:val="none" w:sz="0" w:space="0" w:color="auto"/>
                <w:left w:val="none" w:sz="0" w:space="0" w:color="auto"/>
                <w:bottom w:val="none" w:sz="0" w:space="0" w:color="auto"/>
                <w:right w:val="none" w:sz="0" w:space="0" w:color="auto"/>
              </w:divBdr>
            </w:div>
            <w:div w:id="7901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8724">
      <w:bodyDiv w:val="1"/>
      <w:marLeft w:val="0"/>
      <w:marRight w:val="0"/>
      <w:marTop w:val="0"/>
      <w:marBottom w:val="0"/>
      <w:divBdr>
        <w:top w:val="none" w:sz="0" w:space="0" w:color="auto"/>
        <w:left w:val="none" w:sz="0" w:space="0" w:color="auto"/>
        <w:bottom w:val="none" w:sz="0" w:space="0" w:color="auto"/>
        <w:right w:val="none" w:sz="0" w:space="0" w:color="auto"/>
      </w:divBdr>
      <w:divsChild>
        <w:div w:id="421872470">
          <w:marLeft w:val="0"/>
          <w:marRight w:val="0"/>
          <w:marTop w:val="0"/>
          <w:marBottom w:val="0"/>
          <w:divBdr>
            <w:top w:val="none" w:sz="0" w:space="0" w:color="auto"/>
            <w:left w:val="none" w:sz="0" w:space="0" w:color="auto"/>
            <w:bottom w:val="none" w:sz="0" w:space="0" w:color="auto"/>
            <w:right w:val="none" w:sz="0" w:space="0" w:color="auto"/>
          </w:divBdr>
          <w:divsChild>
            <w:div w:id="365638483">
              <w:marLeft w:val="0"/>
              <w:marRight w:val="0"/>
              <w:marTop w:val="0"/>
              <w:marBottom w:val="0"/>
              <w:divBdr>
                <w:top w:val="none" w:sz="0" w:space="0" w:color="auto"/>
                <w:left w:val="none" w:sz="0" w:space="0" w:color="auto"/>
                <w:bottom w:val="none" w:sz="0" w:space="0" w:color="auto"/>
                <w:right w:val="none" w:sz="0" w:space="0" w:color="auto"/>
              </w:divBdr>
            </w:div>
            <w:div w:id="68230798">
              <w:marLeft w:val="0"/>
              <w:marRight w:val="0"/>
              <w:marTop w:val="0"/>
              <w:marBottom w:val="0"/>
              <w:divBdr>
                <w:top w:val="none" w:sz="0" w:space="0" w:color="auto"/>
                <w:left w:val="none" w:sz="0" w:space="0" w:color="auto"/>
                <w:bottom w:val="none" w:sz="0" w:space="0" w:color="auto"/>
                <w:right w:val="none" w:sz="0" w:space="0" w:color="auto"/>
              </w:divBdr>
            </w:div>
            <w:div w:id="1035345795">
              <w:marLeft w:val="0"/>
              <w:marRight w:val="0"/>
              <w:marTop w:val="0"/>
              <w:marBottom w:val="0"/>
              <w:divBdr>
                <w:top w:val="none" w:sz="0" w:space="0" w:color="auto"/>
                <w:left w:val="none" w:sz="0" w:space="0" w:color="auto"/>
                <w:bottom w:val="none" w:sz="0" w:space="0" w:color="auto"/>
                <w:right w:val="none" w:sz="0" w:space="0" w:color="auto"/>
              </w:divBdr>
            </w:div>
            <w:div w:id="271860847">
              <w:marLeft w:val="0"/>
              <w:marRight w:val="0"/>
              <w:marTop w:val="0"/>
              <w:marBottom w:val="0"/>
              <w:divBdr>
                <w:top w:val="none" w:sz="0" w:space="0" w:color="auto"/>
                <w:left w:val="none" w:sz="0" w:space="0" w:color="auto"/>
                <w:bottom w:val="none" w:sz="0" w:space="0" w:color="auto"/>
                <w:right w:val="none" w:sz="0" w:space="0" w:color="auto"/>
              </w:divBdr>
            </w:div>
            <w:div w:id="2136412464">
              <w:marLeft w:val="0"/>
              <w:marRight w:val="0"/>
              <w:marTop w:val="0"/>
              <w:marBottom w:val="0"/>
              <w:divBdr>
                <w:top w:val="none" w:sz="0" w:space="0" w:color="auto"/>
                <w:left w:val="none" w:sz="0" w:space="0" w:color="auto"/>
                <w:bottom w:val="none" w:sz="0" w:space="0" w:color="auto"/>
                <w:right w:val="none" w:sz="0" w:space="0" w:color="auto"/>
              </w:divBdr>
            </w:div>
            <w:div w:id="1633637708">
              <w:marLeft w:val="0"/>
              <w:marRight w:val="0"/>
              <w:marTop w:val="0"/>
              <w:marBottom w:val="0"/>
              <w:divBdr>
                <w:top w:val="none" w:sz="0" w:space="0" w:color="auto"/>
                <w:left w:val="none" w:sz="0" w:space="0" w:color="auto"/>
                <w:bottom w:val="none" w:sz="0" w:space="0" w:color="auto"/>
                <w:right w:val="none" w:sz="0" w:space="0" w:color="auto"/>
              </w:divBdr>
            </w:div>
            <w:div w:id="1601985389">
              <w:marLeft w:val="0"/>
              <w:marRight w:val="0"/>
              <w:marTop w:val="0"/>
              <w:marBottom w:val="0"/>
              <w:divBdr>
                <w:top w:val="none" w:sz="0" w:space="0" w:color="auto"/>
                <w:left w:val="none" w:sz="0" w:space="0" w:color="auto"/>
                <w:bottom w:val="none" w:sz="0" w:space="0" w:color="auto"/>
                <w:right w:val="none" w:sz="0" w:space="0" w:color="auto"/>
              </w:divBdr>
            </w:div>
            <w:div w:id="1588273775">
              <w:marLeft w:val="0"/>
              <w:marRight w:val="0"/>
              <w:marTop w:val="0"/>
              <w:marBottom w:val="0"/>
              <w:divBdr>
                <w:top w:val="none" w:sz="0" w:space="0" w:color="auto"/>
                <w:left w:val="none" w:sz="0" w:space="0" w:color="auto"/>
                <w:bottom w:val="none" w:sz="0" w:space="0" w:color="auto"/>
                <w:right w:val="none" w:sz="0" w:space="0" w:color="auto"/>
              </w:divBdr>
              <w:divsChild>
                <w:div w:id="1345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0007">
      <w:bodyDiv w:val="1"/>
      <w:marLeft w:val="0"/>
      <w:marRight w:val="0"/>
      <w:marTop w:val="0"/>
      <w:marBottom w:val="0"/>
      <w:divBdr>
        <w:top w:val="none" w:sz="0" w:space="0" w:color="auto"/>
        <w:left w:val="none" w:sz="0" w:space="0" w:color="auto"/>
        <w:bottom w:val="none" w:sz="0" w:space="0" w:color="auto"/>
        <w:right w:val="none" w:sz="0" w:space="0" w:color="auto"/>
      </w:divBdr>
      <w:divsChild>
        <w:div w:id="318268219">
          <w:marLeft w:val="0"/>
          <w:marRight w:val="0"/>
          <w:marTop w:val="0"/>
          <w:marBottom w:val="0"/>
          <w:divBdr>
            <w:top w:val="none" w:sz="0" w:space="0" w:color="auto"/>
            <w:left w:val="none" w:sz="0" w:space="0" w:color="auto"/>
            <w:bottom w:val="none" w:sz="0" w:space="0" w:color="auto"/>
            <w:right w:val="none" w:sz="0" w:space="0" w:color="auto"/>
          </w:divBdr>
          <w:divsChild>
            <w:div w:id="1038512255">
              <w:marLeft w:val="0"/>
              <w:marRight w:val="0"/>
              <w:marTop w:val="0"/>
              <w:marBottom w:val="0"/>
              <w:divBdr>
                <w:top w:val="none" w:sz="0" w:space="0" w:color="auto"/>
                <w:left w:val="none" w:sz="0" w:space="0" w:color="auto"/>
                <w:bottom w:val="none" w:sz="0" w:space="0" w:color="auto"/>
                <w:right w:val="none" w:sz="0" w:space="0" w:color="auto"/>
              </w:divBdr>
            </w:div>
            <w:div w:id="1532181643">
              <w:marLeft w:val="0"/>
              <w:marRight w:val="0"/>
              <w:marTop w:val="0"/>
              <w:marBottom w:val="0"/>
              <w:divBdr>
                <w:top w:val="none" w:sz="0" w:space="0" w:color="auto"/>
                <w:left w:val="none" w:sz="0" w:space="0" w:color="auto"/>
                <w:bottom w:val="none" w:sz="0" w:space="0" w:color="auto"/>
                <w:right w:val="none" w:sz="0" w:space="0" w:color="auto"/>
              </w:divBdr>
            </w:div>
            <w:div w:id="722287452">
              <w:marLeft w:val="0"/>
              <w:marRight w:val="0"/>
              <w:marTop w:val="0"/>
              <w:marBottom w:val="0"/>
              <w:divBdr>
                <w:top w:val="none" w:sz="0" w:space="0" w:color="auto"/>
                <w:left w:val="none" w:sz="0" w:space="0" w:color="auto"/>
                <w:bottom w:val="none" w:sz="0" w:space="0" w:color="auto"/>
                <w:right w:val="none" w:sz="0" w:space="0" w:color="auto"/>
              </w:divBdr>
            </w:div>
            <w:div w:id="1213693055">
              <w:marLeft w:val="0"/>
              <w:marRight w:val="0"/>
              <w:marTop w:val="0"/>
              <w:marBottom w:val="0"/>
              <w:divBdr>
                <w:top w:val="none" w:sz="0" w:space="0" w:color="auto"/>
                <w:left w:val="none" w:sz="0" w:space="0" w:color="auto"/>
                <w:bottom w:val="none" w:sz="0" w:space="0" w:color="auto"/>
                <w:right w:val="none" w:sz="0" w:space="0" w:color="auto"/>
              </w:divBdr>
            </w:div>
            <w:div w:id="902447147">
              <w:marLeft w:val="0"/>
              <w:marRight w:val="0"/>
              <w:marTop w:val="0"/>
              <w:marBottom w:val="0"/>
              <w:divBdr>
                <w:top w:val="none" w:sz="0" w:space="0" w:color="auto"/>
                <w:left w:val="none" w:sz="0" w:space="0" w:color="auto"/>
                <w:bottom w:val="none" w:sz="0" w:space="0" w:color="auto"/>
                <w:right w:val="none" w:sz="0" w:space="0" w:color="auto"/>
              </w:divBdr>
            </w:div>
            <w:div w:id="1075929596">
              <w:marLeft w:val="0"/>
              <w:marRight w:val="0"/>
              <w:marTop w:val="0"/>
              <w:marBottom w:val="0"/>
              <w:divBdr>
                <w:top w:val="none" w:sz="0" w:space="0" w:color="auto"/>
                <w:left w:val="none" w:sz="0" w:space="0" w:color="auto"/>
                <w:bottom w:val="none" w:sz="0" w:space="0" w:color="auto"/>
                <w:right w:val="none" w:sz="0" w:space="0" w:color="auto"/>
              </w:divBdr>
            </w:div>
            <w:div w:id="441388863">
              <w:marLeft w:val="0"/>
              <w:marRight w:val="0"/>
              <w:marTop w:val="0"/>
              <w:marBottom w:val="0"/>
              <w:divBdr>
                <w:top w:val="none" w:sz="0" w:space="0" w:color="auto"/>
                <w:left w:val="none" w:sz="0" w:space="0" w:color="auto"/>
                <w:bottom w:val="none" w:sz="0" w:space="0" w:color="auto"/>
                <w:right w:val="none" w:sz="0" w:space="0" w:color="auto"/>
              </w:divBdr>
            </w:div>
            <w:div w:id="52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planety.astro.cz/obr/planety/soustava/brahe.jpg" TargetMode="External"/><Relationship Id="rId26" Type="http://schemas.openxmlformats.org/officeDocument/2006/relationships/image" Target="media/image12.jpeg"/><Relationship Id="rId39" Type="http://schemas.openxmlformats.org/officeDocument/2006/relationships/hyperlink" Target="http://planety.astro.cz/obr/planety/soustava/zeme_uran.jp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6.png"/><Relationship Id="rId42" Type="http://schemas.openxmlformats.org/officeDocument/2006/relationships/image" Target="media/image20.jpeg"/><Relationship Id="rId47" Type="http://schemas.openxmlformats.org/officeDocument/2006/relationships/hyperlink" Target="http://planety.astro.cz/komety/1033-komety"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planety.astro.cz/obr/planety/soustava/heliocentric.jpg" TargetMode="External"/><Relationship Id="rId17" Type="http://schemas.openxmlformats.org/officeDocument/2006/relationships/image" Target="media/image7.jpeg"/><Relationship Id="rId25" Type="http://schemas.openxmlformats.org/officeDocument/2006/relationships/hyperlink" Target="http://planety.astro.cz/obr/planety/soustava/solar_sys.jpg" TargetMode="External"/><Relationship Id="rId33" Type="http://schemas.openxmlformats.org/officeDocument/2006/relationships/hyperlink" Target="http://planety.astro.cz/obr/planety/soustava/zeme_mesic.png" TargetMode="External"/><Relationship Id="rId38" Type="http://schemas.openxmlformats.org/officeDocument/2006/relationships/image" Target="media/image18.jpeg"/><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planety.astro.cz/obr/planety/soustava/kopernik1.jpg" TargetMode="External"/><Relationship Id="rId20" Type="http://schemas.openxmlformats.org/officeDocument/2006/relationships/hyperlink" Target="http://planety.astro.cz/obr/planety/soustava/kepler.jpg" TargetMode="External"/><Relationship Id="rId29" Type="http://schemas.openxmlformats.org/officeDocument/2006/relationships/hyperlink" Target="http://planety.astro.cz/obr/planety/soustava/zeme_venuse.png" TargetMode="External"/><Relationship Id="rId41" Type="http://schemas.openxmlformats.org/officeDocument/2006/relationships/hyperlink" Target="http://planety.astro.cz/obr/planety/soustava/zeme_neptun.jpg" TargetMode="External"/><Relationship Id="rId1" Type="http://schemas.openxmlformats.org/officeDocument/2006/relationships/numbering" Target="numbering.xml"/><Relationship Id="rId6" Type="http://schemas.openxmlformats.org/officeDocument/2006/relationships/hyperlink" Target="http://planety.astro.cz/obr/planety/soustava/aristoteles.jpg"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png"/><Relationship Id="rId37" Type="http://schemas.openxmlformats.org/officeDocument/2006/relationships/hyperlink" Target="http://planety.astro.cz/obr/planety/soustava/zeme_saturn.jpg" TargetMode="External"/><Relationship Id="rId40" Type="http://schemas.openxmlformats.org/officeDocument/2006/relationships/image" Target="media/image19.jpeg"/><Relationship Id="rId45" Type="http://schemas.openxmlformats.org/officeDocument/2006/relationships/hyperlink" Target="http://planety.astro.cz/planetky/1811-planetky" TargetMode="External"/><Relationship Id="rId5" Type="http://schemas.openxmlformats.org/officeDocument/2006/relationships/image" Target="media/image1.emf"/><Relationship Id="rId15" Type="http://schemas.openxmlformats.org/officeDocument/2006/relationships/image" Target="media/image6.jpeg"/><Relationship Id="rId23" Type="http://schemas.openxmlformats.org/officeDocument/2006/relationships/hyperlink" Target="http://planety.astro.cz/obr/planety/soustava/slunecnisoustava.jpg" TargetMode="External"/><Relationship Id="rId28" Type="http://schemas.openxmlformats.org/officeDocument/2006/relationships/image" Target="media/image13.png"/><Relationship Id="rId36" Type="http://schemas.openxmlformats.org/officeDocument/2006/relationships/image" Target="media/image17.jpeg"/><Relationship Id="rId49" Type="http://schemas.openxmlformats.org/officeDocument/2006/relationships/fontTable" Target="fontTable.xml"/><Relationship Id="rId10" Type="http://schemas.openxmlformats.org/officeDocument/2006/relationships/hyperlink" Target="http://planety.astro.cz/obr/planety/soustava/geocenter.jpg" TargetMode="External"/><Relationship Id="rId19" Type="http://schemas.openxmlformats.org/officeDocument/2006/relationships/image" Target="media/image8.jpeg"/><Relationship Id="rId31" Type="http://schemas.openxmlformats.org/officeDocument/2006/relationships/hyperlink" Target="http://planety.astro.cz/obr/planety/soustava/zeme_mars.png" TargetMode="External"/><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lanety.astro.cz/obr/planety/soustava/kopele.jpg" TargetMode="External"/><Relationship Id="rId22" Type="http://schemas.openxmlformats.org/officeDocument/2006/relationships/image" Target="media/image10.gif"/><Relationship Id="rId27" Type="http://schemas.openxmlformats.org/officeDocument/2006/relationships/hyperlink" Target="http://planety.astro.cz/obr/planety/soustava/zeme_merkur.png" TargetMode="External"/><Relationship Id="rId30" Type="http://schemas.openxmlformats.org/officeDocument/2006/relationships/image" Target="media/image14.png"/><Relationship Id="rId35" Type="http://schemas.openxmlformats.org/officeDocument/2006/relationships/hyperlink" Target="http://planety.astro.cz/obr/planety/soustava/zeme_jupiter.jpg" TargetMode="External"/><Relationship Id="rId43" Type="http://schemas.openxmlformats.org/officeDocument/2006/relationships/hyperlink" Target="http://planety.astro.cz/trpaslici/1870-trpaslici-planety" TargetMode="External"/><Relationship Id="rId48" Type="http://schemas.openxmlformats.org/officeDocument/2006/relationships/image" Target="media/image23.jpeg"/><Relationship Id="rId8" Type="http://schemas.openxmlformats.org/officeDocument/2006/relationships/hyperlink" Target="http://planety.astro.cz/obr/planety/soustava/ptolemaios.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876</Words>
  <Characters>5173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3</cp:revision>
  <dcterms:created xsi:type="dcterms:W3CDTF">2011-09-28T19:04:00Z</dcterms:created>
  <dcterms:modified xsi:type="dcterms:W3CDTF">2011-09-28T19:23:00Z</dcterms:modified>
</cp:coreProperties>
</file>