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B55" w:rsidRDefault="00C43B55">
      <w:r w:rsidRPr="00C43B55">
        <w:rPr>
          <w:noProof/>
          <w:lang w:eastAsia="cs-CZ"/>
        </w:rPr>
        <w:drawing>
          <wp:inline distT="0" distB="0" distL="0" distR="0">
            <wp:extent cx="5760720" cy="1255112"/>
            <wp:effectExtent l="19050" t="0" r="0" b="0"/>
            <wp:docPr id="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60720" cy="1255112"/>
                    </a:xfrm>
                    <a:prstGeom prst="rect">
                      <a:avLst/>
                    </a:prstGeom>
                    <a:noFill/>
                    <a:ln w="9525">
                      <a:noFill/>
                      <a:miter lim="800000"/>
                      <a:headEnd/>
                      <a:tailEnd/>
                    </a:ln>
                  </pic:spPr>
                </pic:pic>
              </a:graphicData>
            </a:graphic>
          </wp:inline>
        </w:drawing>
      </w:r>
    </w:p>
    <w:p w:rsidR="00C43B55" w:rsidRDefault="00C43B55" w:rsidP="00C43B55">
      <w:pPr>
        <w:autoSpaceDE w:val="0"/>
        <w:autoSpaceDN w:val="0"/>
        <w:adjustRightInd w:val="0"/>
        <w:spacing w:after="0" w:line="240" w:lineRule="auto"/>
        <w:rPr>
          <w:rFonts w:ascii="LiberationSans-Bold" w:hAnsi="LiberationSans-Bold" w:cs="LiberationSans-Bold"/>
          <w:b/>
          <w:bCs/>
        </w:rPr>
      </w:pPr>
      <w:r>
        <w:rPr>
          <w:rFonts w:ascii="LiberationSans-Bold" w:hAnsi="LiberationSans-Bold" w:cs="LiberationSans-Bold"/>
          <w:b/>
          <w:bCs/>
        </w:rPr>
        <w:t xml:space="preserve">              Projekt: Inovace oboru </w:t>
      </w:r>
      <w:proofErr w:type="spellStart"/>
      <w:r>
        <w:rPr>
          <w:rFonts w:ascii="LiberationSans-Bold" w:hAnsi="LiberationSans-Bold" w:cs="LiberationSans-Bold"/>
          <w:b/>
          <w:bCs/>
        </w:rPr>
        <w:t>Mechatronik</w:t>
      </w:r>
      <w:proofErr w:type="spellEnd"/>
      <w:r>
        <w:rPr>
          <w:rFonts w:ascii="LiberationSans-Bold" w:hAnsi="LiberationSans-Bold" w:cs="LiberationSans-Bold"/>
          <w:b/>
          <w:bCs/>
        </w:rPr>
        <w:t xml:space="preserve"> pro Zlínský kraj Registrační číslo:</w:t>
      </w:r>
    </w:p>
    <w:p w:rsidR="00C43B55" w:rsidRPr="00C43B55" w:rsidRDefault="00C43B55" w:rsidP="00C43B55">
      <w:pPr>
        <w:pStyle w:val="Normlnweb"/>
        <w:rPr>
          <w:rFonts w:ascii="LiberationSans-Bold" w:hAnsi="LiberationSans-Bold" w:cs="LiberationSans-Bold"/>
          <w:b/>
          <w:bCs/>
        </w:rPr>
      </w:pPr>
      <w:r>
        <w:rPr>
          <w:rFonts w:ascii="LiberationSans-Bold" w:hAnsi="LiberationSans-Bold" w:cs="LiberationSans-Bold"/>
          <w:b/>
          <w:bCs/>
        </w:rPr>
        <w:t xml:space="preserve">                                              CZ.1.07/1.1.08/03.0009</w:t>
      </w:r>
    </w:p>
    <w:p w:rsidR="00C43B55" w:rsidRPr="00C43B55" w:rsidRDefault="00C43B55">
      <w:pPr>
        <w:rPr>
          <w:rFonts w:ascii="Times New Roman" w:hAnsi="Times New Roman" w:cs="Times New Roman"/>
          <w:b/>
          <w:sz w:val="24"/>
          <w:szCs w:val="24"/>
          <w:u w:val="single"/>
        </w:rPr>
      </w:pPr>
      <w:r>
        <w:t xml:space="preserve">                                                     </w:t>
      </w:r>
      <w:r w:rsidRPr="00C43B55">
        <w:rPr>
          <w:rFonts w:ascii="Times New Roman" w:hAnsi="Times New Roman" w:cs="Times New Roman"/>
          <w:b/>
          <w:sz w:val="24"/>
          <w:szCs w:val="24"/>
          <w:u w:val="single"/>
        </w:rPr>
        <w:t>RADIOAKTIVITA</w:t>
      </w:r>
      <w:r>
        <w:rPr>
          <w:rFonts w:ascii="Times New Roman" w:hAnsi="Times New Roman" w:cs="Times New Roman"/>
          <w:b/>
          <w:sz w:val="24"/>
          <w:szCs w:val="24"/>
          <w:u w:val="single"/>
        </w:rPr>
        <w:t xml:space="preserve"> a její měření</w:t>
      </w:r>
    </w:p>
    <w:p w:rsidR="00C43B55" w:rsidRDefault="00C43B55"/>
    <w:tbl>
      <w:tblPr>
        <w:tblW w:w="5078" w:type="pct"/>
        <w:tblCellSpacing w:w="0" w:type="dxa"/>
        <w:tblInd w:w="-142" w:type="dxa"/>
        <w:tblCellMar>
          <w:left w:w="0" w:type="dxa"/>
          <w:right w:w="0" w:type="dxa"/>
        </w:tblCellMar>
        <w:tblLook w:val="04A0"/>
      </w:tblPr>
      <w:tblGrid>
        <w:gridCol w:w="9208"/>
        <w:gridCol w:w="6"/>
      </w:tblGrid>
      <w:tr w:rsidR="00C43B55" w:rsidRPr="00C43B55" w:rsidTr="0097501E">
        <w:trPr>
          <w:tblCellSpacing w:w="0" w:type="dxa"/>
        </w:trPr>
        <w:tc>
          <w:tcPr>
            <w:tcW w:w="4997" w:type="pct"/>
            <w:vAlign w:val="center"/>
            <w:hideMark/>
          </w:tcPr>
          <w:p w:rsidR="00C43B55" w:rsidRPr="00C43B55" w:rsidRDefault="00C43B55" w:rsidP="00C43B55">
            <w:pPr>
              <w:spacing w:before="100" w:beforeAutospacing="1" w:after="100" w:afterAutospacing="1" w:line="240" w:lineRule="auto"/>
              <w:rPr>
                <w:rFonts w:ascii="Times New Roman" w:eastAsia="Times New Roman" w:hAnsi="Times New Roman" w:cs="Times New Roman"/>
                <w:sz w:val="24"/>
                <w:szCs w:val="24"/>
                <w:lang w:eastAsia="cs-CZ"/>
              </w:rPr>
            </w:pPr>
            <w:r w:rsidRPr="00C43B55">
              <w:rPr>
                <w:rFonts w:ascii="Times New Roman" w:eastAsia="Times New Roman" w:hAnsi="Times New Roman" w:cs="Times New Roman"/>
                <w:sz w:val="24"/>
                <w:szCs w:val="24"/>
                <w:lang w:eastAsia="cs-CZ"/>
              </w:rPr>
              <w:t>Radioaktivita je fyzikální jev, při kterém je do okolí emitováno radioaktivní záření. Toto záření není člověkem přímo vnímáno smysly, ale může člověka velmi negativně ovlivnit. Rozhodující pro míru negativních dopadů je nejen intenzita záření a jeho druh, ale hlavně celková dávka odpovídající mimo jiné době, po kterou je člověk záření vystaven. Intenzita záření běžně se vyskytující v přírodě není člověku nijak nebezpečná, jsou stanoveny hygienické limity, po jejichž překročení nebezpečnost narůstá (</w:t>
            </w:r>
            <w:proofErr w:type="spellStart"/>
            <w:r w:rsidRPr="00C43B55">
              <w:rPr>
                <w:rFonts w:ascii="Times New Roman" w:eastAsia="Times New Roman" w:hAnsi="Times New Roman" w:cs="Times New Roman"/>
                <w:sz w:val="24"/>
                <w:szCs w:val="24"/>
                <w:lang w:eastAsia="cs-CZ"/>
              </w:rPr>
              <w:t>karcinogenita</w:t>
            </w:r>
            <w:proofErr w:type="spellEnd"/>
            <w:r w:rsidRPr="00C43B55">
              <w:rPr>
                <w:rFonts w:ascii="Times New Roman" w:eastAsia="Times New Roman" w:hAnsi="Times New Roman" w:cs="Times New Roman"/>
                <w:sz w:val="24"/>
                <w:szCs w:val="24"/>
                <w:lang w:eastAsia="cs-CZ"/>
              </w:rPr>
              <w:t>). U velmi silných záření je člověk dokonce bezprostředně ohrožen (nemoc z ozáření). I přesto je radioaktivita člověkem využívána pro svoje nenahraditelné možnosti v energetice, ve zdravotnictví a v průmyslu.</w:t>
            </w:r>
          </w:p>
        </w:tc>
        <w:tc>
          <w:tcPr>
            <w:tcW w:w="0" w:type="auto"/>
            <w:vAlign w:val="bottom"/>
            <w:hideMark/>
          </w:tcPr>
          <w:p w:rsidR="00C43B55" w:rsidRPr="00C43B55" w:rsidRDefault="00C43B55" w:rsidP="00C43B55">
            <w:pPr>
              <w:spacing w:before="100" w:beforeAutospacing="1" w:after="100" w:afterAutospacing="1" w:line="240" w:lineRule="auto"/>
              <w:rPr>
                <w:rFonts w:ascii="Times New Roman" w:eastAsia="Times New Roman" w:hAnsi="Times New Roman" w:cs="Times New Roman"/>
                <w:sz w:val="24"/>
                <w:szCs w:val="24"/>
                <w:lang w:eastAsia="cs-CZ"/>
              </w:rPr>
            </w:pPr>
          </w:p>
        </w:tc>
      </w:tr>
      <w:tr w:rsidR="00C43B55" w:rsidRPr="00C43B55" w:rsidTr="0097501E">
        <w:trPr>
          <w:tblCellSpacing w:w="0" w:type="dxa"/>
        </w:trPr>
        <w:tc>
          <w:tcPr>
            <w:tcW w:w="4997" w:type="pct"/>
            <w:vAlign w:val="center"/>
            <w:hideMark/>
          </w:tcPr>
          <w:p w:rsidR="00C43B55" w:rsidRDefault="00C43B55" w:rsidP="00C43B55">
            <w:pPr>
              <w:spacing w:before="100" w:beforeAutospacing="1" w:after="100" w:afterAutospacing="1" w:line="240" w:lineRule="auto"/>
              <w:rPr>
                <w:rFonts w:ascii="Times New Roman" w:eastAsia="Times New Roman" w:hAnsi="Times New Roman" w:cs="Times New Roman"/>
                <w:sz w:val="24"/>
                <w:szCs w:val="24"/>
                <w:lang w:eastAsia="cs-CZ"/>
              </w:rPr>
            </w:pPr>
            <w:r w:rsidRPr="00C43B55">
              <w:rPr>
                <w:rFonts w:ascii="Times New Roman" w:eastAsia="Times New Roman" w:hAnsi="Times New Roman" w:cs="Times New Roman"/>
                <w:sz w:val="24"/>
                <w:szCs w:val="24"/>
                <w:lang w:eastAsia="cs-CZ"/>
              </w:rPr>
              <w:t>Jelikož se jedná o záření, které člověk nemůže ve svém okolí přímo registrovat, měl by být vybaven vhodnými přístroji pro zjištění přítomnosti záření a zjištění jeho intenzity. Takové přístroje zajišťují bezpečnost osob tam, kde hrozí riziko úniku radioaktivních látek z vymezených prostor, případně zamoření. Měřicí přístroje jsou samozřejmě využívány i v profesionálních podmínkách pro zjištění kvantitativních parametrů zářiče.</w:t>
            </w:r>
          </w:p>
          <w:p w:rsidR="00C43B55" w:rsidRPr="00C43B55" w:rsidRDefault="00C43B55" w:rsidP="00C43B55">
            <w:pPr>
              <w:spacing w:before="100" w:beforeAutospacing="1" w:after="100" w:afterAutospacing="1" w:line="240" w:lineRule="auto"/>
              <w:rPr>
                <w:rFonts w:ascii="Times New Roman" w:eastAsia="Times New Roman" w:hAnsi="Times New Roman" w:cs="Times New Roman"/>
                <w:sz w:val="24"/>
                <w:szCs w:val="24"/>
                <w:lang w:eastAsia="cs-CZ"/>
              </w:rPr>
            </w:pPr>
          </w:p>
        </w:tc>
        <w:tc>
          <w:tcPr>
            <w:tcW w:w="0" w:type="auto"/>
            <w:vAlign w:val="center"/>
            <w:hideMark/>
          </w:tcPr>
          <w:p w:rsidR="00C43B55" w:rsidRPr="00C43B55" w:rsidRDefault="00C43B55" w:rsidP="00C43B55">
            <w:pPr>
              <w:spacing w:before="100" w:beforeAutospacing="1" w:after="100" w:afterAutospacing="1" w:line="240" w:lineRule="auto"/>
              <w:rPr>
                <w:rFonts w:ascii="Times New Roman" w:eastAsia="Times New Roman" w:hAnsi="Times New Roman" w:cs="Times New Roman"/>
                <w:sz w:val="24"/>
                <w:szCs w:val="24"/>
                <w:lang w:eastAsia="cs-CZ"/>
              </w:rPr>
            </w:pPr>
          </w:p>
        </w:tc>
      </w:tr>
    </w:tbl>
    <w:p w:rsidR="00C43B55" w:rsidRDefault="00C43B55" w:rsidP="00C43B55">
      <w:pPr>
        <w:spacing w:before="100" w:beforeAutospacing="1" w:after="100" w:afterAutospacing="1" w:line="240" w:lineRule="auto"/>
        <w:rPr>
          <w:rFonts w:ascii="Times New Roman" w:eastAsia="Times New Roman" w:hAnsi="Times New Roman" w:cs="Times New Roman"/>
          <w:b/>
          <w:bCs/>
          <w:sz w:val="24"/>
          <w:szCs w:val="24"/>
          <w:lang w:eastAsia="cs-CZ"/>
        </w:rPr>
      </w:pPr>
      <w:r w:rsidRPr="00C43B55">
        <w:rPr>
          <w:rFonts w:ascii="Times New Roman" w:eastAsia="Times New Roman" w:hAnsi="Times New Roman" w:cs="Times New Roman"/>
          <w:b/>
          <w:bCs/>
          <w:noProof/>
          <w:sz w:val="24"/>
          <w:szCs w:val="24"/>
          <w:lang w:eastAsia="cs-CZ"/>
        </w:rPr>
        <w:drawing>
          <wp:inline distT="0" distB="0" distL="0" distR="0">
            <wp:extent cx="1828800" cy="1333500"/>
            <wp:effectExtent l="1905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1828800" cy="1333500"/>
                    </a:xfrm>
                    <a:prstGeom prst="rect">
                      <a:avLst/>
                    </a:prstGeom>
                    <a:noFill/>
                    <a:ln w="9525">
                      <a:noFill/>
                      <a:miter lim="800000"/>
                      <a:headEnd/>
                      <a:tailEnd/>
                    </a:ln>
                  </pic:spPr>
                </pic:pic>
              </a:graphicData>
            </a:graphic>
          </wp:inline>
        </w:drawing>
      </w:r>
      <w:r w:rsidRPr="00C43B55">
        <w:rPr>
          <w:rFonts w:ascii="Times New Roman" w:eastAsia="Times New Roman" w:hAnsi="Times New Roman" w:cs="Times New Roman"/>
          <w:b/>
          <w:bCs/>
          <w:sz w:val="24"/>
          <w:szCs w:val="24"/>
          <w:lang w:eastAsia="cs-CZ"/>
        </w:rPr>
        <w:t xml:space="preserve">                                         </w:t>
      </w:r>
      <w:r w:rsidRPr="00C43B55">
        <w:rPr>
          <w:rFonts w:ascii="Times New Roman" w:eastAsia="Times New Roman" w:hAnsi="Times New Roman" w:cs="Times New Roman"/>
          <w:b/>
          <w:bCs/>
          <w:noProof/>
          <w:sz w:val="24"/>
          <w:szCs w:val="24"/>
          <w:lang w:eastAsia="cs-CZ"/>
        </w:rPr>
        <w:drawing>
          <wp:inline distT="0" distB="0" distL="0" distR="0">
            <wp:extent cx="1828800" cy="1000125"/>
            <wp:effectExtent l="1905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1828800" cy="1000125"/>
                    </a:xfrm>
                    <a:prstGeom prst="rect">
                      <a:avLst/>
                    </a:prstGeom>
                    <a:noFill/>
                    <a:ln w="9525">
                      <a:noFill/>
                      <a:miter lim="800000"/>
                      <a:headEnd/>
                      <a:tailEnd/>
                    </a:ln>
                  </pic:spPr>
                </pic:pic>
              </a:graphicData>
            </a:graphic>
          </wp:inline>
        </w:drawing>
      </w:r>
    </w:p>
    <w:p w:rsidR="00C43B55" w:rsidRPr="00C43B55" w:rsidRDefault="00C43B55" w:rsidP="00C43B55">
      <w:pPr>
        <w:spacing w:before="100" w:beforeAutospacing="1" w:after="100" w:afterAutospacing="1" w:line="240" w:lineRule="auto"/>
        <w:rPr>
          <w:rFonts w:ascii="Times New Roman" w:eastAsia="Times New Roman" w:hAnsi="Times New Roman" w:cs="Times New Roman"/>
          <w:b/>
          <w:bCs/>
          <w:sz w:val="24"/>
          <w:szCs w:val="24"/>
          <w:lang w:eastAsia="cs-CZ"/>
        </w:rPr>
      </w:pPr>
    </w:p>
    <w:p w:rsidR="00C43B55" w:rsidRPr="00C43B55" w:rsidRDefault="00C43B55" w:rsidP="00C43B55">
      <w:pPr>
        <w:spacing w:before="100" w:beforeAutospacing="1" w:after="100" w:afterAutospacing="1" w:line="240" w:lineRule="auto"/>
        <w:rPr>
          <w:rFonts w:ascii="Times New Roman" w:eastAsia="Times New Roman" w:hAnsi="Times New Roman" w:cs="Times New Roman"/>
          <w:sz w:val="24"/>
          <w:szCs w:val="24"/>
          <w:lang w:eastAsia="cs-CZ"/>
        </w:rPr>
      </w:pPr>
      <w:r w:rsidRPr="00C43B55">
        <w:rPr>
          <w:rFonts w:ascii="Times New Roman" w:eastAsia="Times New Roman" w:hAnsi="Times New Roman" w:cs="Times New Roman"/>
          <w:b/>
          <w:bCs/>
          <w:sz w:val="24"/>
          <w:szCs w:val="24"/>
          <w:u w:val="single"/>
          <w:lang w:eastAsia="cs-CZ"/>
        </w:rPr>
        <w:t>Detekční zařízení můžeme rozdělit na několik skupin:</w:t>
      </w:r>
    </w:p>
    <w:p w:rsidR="00C43B55" w:rsidRPr="00C43B55" w:rsidRDefault="00C43B55" w:rsidP="00C43B55">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C43B55">
        <w:rPr>
          <w:rFonts w:ascii="Times New Roman" w:eastAsia="Times New Roman" w:hAnsi="Times New Roman" w:cs="Times New Roman"/>
          <w:sz w:val="24"/>
          <w:szCs w:val="24"/>
          <w:lang w:eastAsia="cs-CZ"/>
        </w:rPr>
        <w:t xml:space="preserve">Osobní </w:t>
      </w:r>
      <w:proofErr w:type="spellStart"/>
      <w:r w:rsidRPr="00C43B55">
        <w:rPr>
          <w:rFonts w:ascii="Times New Roman" w:eastAsia="Times New Roman" w:hAnsi="Times New Roman" w:cs="Times New Roman"/>
          <w:sz w:val="24"/>
          <w:szCs w:val="24"/>
          <w:lang w:eastAsia="cs-CZ"/>
        </w:rPr>
        <w:t>idikátory</w:t>
      </w:r>
      <w:proofErr w:type="spellEnd"/>
      <w:r w:rsidRPr="00C43B55">
        <w:rPr>
          <w:rFonts w:ascii="Times New Roman" w:eastAsia="Times New Roman" w:hAnsi="Times New Roman" w:cs="Times New Roman"/>
          <w:sz w:val="24"/>
          <w:szCs w:val="24"/>
          <w:lang w:eastAsia="cs-CZ"/>
        </w:rPr>
        <w:t xml:space="preserve"> záření a dozimetry - například přístroje řady PTR.</w:t>
      </w:r>
    </w:p>
    <w:p w:rsidR="00C43B55" w:rsidRPr="00C43B55" w:rsidRDefault="00C43B55" w:rsidP="00C43B55">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C43B55">
        <w:rPr>
          <w:rFonts w:ascii="Times New Roman" w:eastAsia="Times New Roman" w:hAnsi="Times New Roman" w:cs="Times New Roman"/>
          <w:sz w:val="24"/>
          <w:szCs w:val="24"/>
          <w:lang w:eastAsia="cs-CZ"/>
        </w:rPr>
        <w:t xml:space="preserve">Měřidla záření udávající intenzitu ve vhodných fyzikálních jednotkách - například </w:t>
      </w:r>
      <w:proofErr w:type="spellStart"/>
      <w:r w:rsidRPr="00C43B55">
        <w:rPr>
          <w:rFonts w:ascii="Times New Roman" w:eastAsia="Times New Roman" w:hAnsi="Times New Roman" w:cs="Times New Roman"/>
          <w:sz w:val="24"/>
          <w:szCs w:val="24"/>
          <w:lang w:eastAsia="cs-CZ"/>
        </w:rPr>
        <w:t>TBqmetr</w:t>
      </w:r>
      <w:proofErr w:type="spellEnd"/>
      <w:r w:rsidRPr="00C43B55">
        <w:rPr>
          <w:rFonts w:ascii="Times New Roman" w:eastAsia="Times New Roman" w:hAnsi="Times New Roman" w:cs="Times New Roman"/>
          <w:sz w:val="24"/>
          <w:szCs w:val="24"/>
          <w:lang w:eastAsia="cs-CZ"/>
        </w:rPr>
        <w:t xml:space="preserve">, </w:t>
      </w:r>
      <w:proofErr w:type="spellStart"/>
      <w:r w:rsidRPr="00C43B55">
        <w:rPr>
          <w:rFonts w:ascii="Times New Roman" w:eastAsia="Times New Roman" w:hAnsi="Times New Roman" w:cs="Times New Roman"/>
          <w:sz w:val="24"/>
          <w:szCs w:val="24"/>
          <w:lang w:eastAsia="cs-CZ"/>
        </w:rPr>
        <w:t>NDmetr</w:t>
      </w:r>
      <w:proofErr w:type="spellEnd"/>
      <w:r w:rsidRPr="00C43B55">
        <w:rPr>
          <w:rFonts w:ascii="Times New Roman" w:eastAsia="Times New Roman" w:hAnsi="Times New Roman" w:cs="Times New Roman"/>
          <w:sz w:val="24"/>
          <w:szCs w:val="24"/>
          <w:lang w:eastAsia="cs-CZ"/>
        </w:rPr>
        <w:t xml:space="preserve"> a další.</w:t>
      </w:r>
    </w:p>
    <w:p w:rsidR="00C43B55" w:rsidRDefault="00C43B55" w:rsidP="00C43B55">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C43B55">
        <w:rPr>
          <w:rFonts w:ascii="Times New Roman" w:eastAsia="Times New Roman" w:hAnsi="Times New Roman" w:cs="Times New Roman"/>
          <w:sz w:val="24"/>
          <w:szCs w:val="24"/>
          <w:lang w:eastAsia="cs-CZ"/>
        </w:rPr>
        <w:t>Cejchovaná měřidla pro přesné měření radioaktivního záření - BQ Metr</w:t>
      </w:r>
    </w:p>
    <w:p w:rsidR="00C43B55" w:rsidRPr="00C43B55" w:rsidRDefault="00C43B55" w:rsidP="00C43B55">
      <w:pPr>
        <w:spacing w:before="100" w:beforeAutospacing="1" w:after="100" w:afterAutospacing="1" w:line="240" w:lineRule="auto"/>
        <w:rPr>
          <w:rFonts w:ascii="Times New Roman" w:eastAsia="Times New Roman" w:hAnsi="Times New Roman" w:cs="Times New Roman"/>
          <w:sz w:val="24"/>
          <w:szCs w:val="24"/>
          <w:lang w:eastAsia="cs-CZ"/>
        </w:rPr>
      </w:pPr>
    </w:p>
    <w:p w:rsidR="00C43B55" w:rsidRPr="00C43B55" w:rsidRDefault="00C43B55" w:rsidP="00C43B55">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C43B55">
        <w:rPr>
          <w:rFonts w:ascii="Times New Roman" w:eastAsia="Times New Roman" w:hAnsi="Times New Roman" w:cs="Times New Roman"/>
          <w:sz w:val="24"/>
          <w:szCs w:val="24"/>
          <w:lang w:eastAsia="cs-CZ"/>
        </w:rPr>
        <w:lastRenderedPageBreak/>
        <w:t xml:space="preserve">Průmyslově využívané automatizované měřicí celky (i jako stanovená měřidla) - například </w:t>
      </w:r>
      <w:proofErr w:type="spellStart"/>
      <w:r w:rsidRPr="00C43B55">
        <w:rPr>
          <w:rFonts w:ascii="Times New Roman" w:eastAsia="Times New Roman" w:hAnsi="Times New Roman" w:cs="Times New Roman"/>
          <w:sz w:val="24"/>
          <w:szCs w:val="24"/>
          <w:lang w:eastAsia="cs-CZ"/>
        </w:rPr>
        <w:t>TLDmetr</w:t>
      </w:r>
      <w:proofErr w:type="spellEnd"/>
      <w:r w:rsidRPr="00C43B55">
        <w:rPr>
          <w:rFonts w:ascii="Times New Roman" w:eastAsia="Times New Roman" w:hAnsi="Times New Roman" w:cs="Times New Roman"/>
          <w:sz w:val="24"/>
          <w:szCs w:val="24"/>
          <w:lang w:eastAsia="cs-CZ"/>
        </w:rPr>
        <w:t>.</w:t>
      </w:r>
    </w:p>
    <w:p w:rsidR="00C43B55" w:rsidRPr="00C43B55" w:rsidRDefault="00C43B55" w:rsidP="00C43B55">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C43B55">
        <w:rPr>
          <w:rFonts w:ascii="Times New Roman" w:eastAsia="Times New Roman" w:hAnsi="Times New Roman" w:cs="Times New Roman"/>
          <w:sz w:val="24"/>
          <w:szCs w:val="24"/>
          <w:lang w:eastAsia="cs-CZ"/>
        </w:rPr>
        <w:t>Laboratorní a výzkumná měřidla - například sestava pro Koincidenční měření</w:t>
      </w:r>
    </w:p>
    <w:tbl>
      <w:tblPr>
        <w:tblW w:w="5000" w:type="pct"/>
        <w:tblCellSpacing w:w="0" w:type="dxa"/>
        <w:tblCellMar>
          <w:left w:w="0" w:type="dxa"/>
          <w:right w:w="0" w:type="dxa"/>
        </w:tblCellMar>
        <w:tblLook w:val="04A0"/>
      </w:tblPr>
      <w:tblGrid>
        <w:gridCol w:w="6462"/>
        <w:gridCol w:w="2610"/>
      </w:tblGrid>
      <w:tr w:rsidR="00C43B55" w:rsidRPr="00C43B55" w:rsidTr="00C43B55">
        <w:trPr>
          <w:tblCellSpacing w:w="0" w:type="dxa"/>
        </w:trPr>
        <w:tc>
          <w:tcPr>
            <w:tcW w:w="0" w:type="auto"/>
            <w:vAlign w:val="center"/>
            <w:hideMark/>
          </w:tcPr>
          <w:p w:rsidR="00C43B55" w:rsidRDefault="00C43B55" w:rsidP="00C43B55">
            <w:pPr>
              <w:spacing w:before="100" w:beforeAutospacing="1" w:after="100" w:afterAutospacing="1" w:line="240" w:lineRule="auto"/>
              <w:rPr>
                <w:rFonts w:ascii="Times New Roman" w:eastAsia="Times New Roman" w:hAnsi="Times New Roman" w:cs="Times New Roman"/>
                <w:sz w:val="24"/>
                <w:szCs w:val="24"/>
                <w:lang w:eastAsia="cs-CZ"/>
              </w:rPr>
            </w:pPr>
          </w:p>
          <w:p w:rsidR="00C43B55" w:rsidRPr="00C43B55" w:rsidRDefault="00C43B55" w:rsidP="00C43B55">
            <w:pPr>
              <w:spacing w:before="100" w:beforeAutospacing="1" w:after="100" w:afterAutospacing="1" w:line="240" w:lineRule="auto"/>
              <w:rPr>
                <w:rFonts w:ascii="Times New Roman" w:eastAsia="Times New Roman" w:hAnsi="Times New Roman" w:cs="Times New Roman"/>
                <w:sz w:val="24"/>
                <w:szCs w:val="24"/>
                <w:lang w:eastAsia="cs-CZ"/>
              </w:rPr>
            </w:pPr>
            <w:r w:rsidRPr="00C43B55">
              <w:rPr>
                <w:rFonts w:ascii="Times New Roman" w:eastAsia="Times New Roman" w:hAnsi="Times New Roman" w:cs="Times New Roman"/>
                <w:sz w:val="24"/>
                <w:szCs w:val="24"/>
                <w:lang w:eastAsia="cs-CZ"/>
              </w:rPr>
              <w:t xml:space="preserve">V profesionální sféře se používají měřidla radioaktivity od samého počátku využití radioaktivity, cena značkových měřicích přístrojů je však obvykle velmi vysoká. Přitom mnohdy tato univerzální a </w:t>
            </w:r>
            <w:proofErr w:type="spellStart"/>
            <w:r w:rsidRPr="00C43B55">
              <w:rPr>
                <w:rFonts w:ascii="Times New Roman" w:eastAsia="Times New Roman" w:hAnsi="Times New Roman" w:cs="Times New Roman"/>
                <w:sz w:val="24"/>
                <w:szCs w:val="24"/>
                <w:lang w:eastAsia="cs-CZ"/>
              </w:rPr>
              <w:t>mnohofunkční</w:t>
            </w:r>
            <w:proofErr w:type="spellEnd"/>
            <w:r w:rsidRPr="00C43B55">
              <w:rPr>
                <w:rFonts w:ascii="Times New Roman" w:eastAsia="Times New Roman" w:hAnsi="Times New Roman" w:cs="Times New Roman"/>
                <w:sz w:val="24"/>
                <w:szCs w:val="24"/>
                <w:lang w:eastAsia="cs-CZ"/>
              </w:rPr>
              <w:t xml:space="preserve"> zařízení nevyhovují přesně v praxi požadovanému účelu a jejich široké </w:t>
            </w:r>
            <w:proofErr w:type="spellStart"/>
            <w:r w:rsidRPr="00C43B55">
              <w:rPr>
                <w:rFonts w:ascii="Times New Roman" w:eastAsia="Times New Roman" w:hAnsi="Times New Roman" w:cs="Times New Roman"/>
                <w:sz w:val="24"/>
                <w:szCs w:val="24"/>
                <w:lang w:eastAsia="cs-CZ"/>
              </w:rPr>
              <w:t>vlatnosti</w:t>
            </w:r>
            <w:proofErr w:type="spellEnd"/>
            <w:r w:rsidRPr="00C43B55">
              <w:rPr>
                <w:rFonts w:ascii="Times New Roman" w:eastAsia="Times New Roman" w:hAnsi="Times New Roman" w:cs="Times New Roman"/>
                <w:sz w:val="24"/>
                <w:szCs w:val="24"/>
                <w:lang w:eastAsia="cs-CZ"/>
              </w:rPr>
              <w:t xml:space="preserve"> nejsou většinou využity. Proto si uživatelé nechávají často vyrábět zařízení pro konkrétně specifikovanou aplikaci. To mohou velmi dobře zajistit tuzemští dodavatelé a výrobci zařízení, kteří navíc mají zkušenosti z </w:t>
            </w:r>
            <w:proofErr w:type="gramStart"/>
            <w:r w:rsidRPr="00C43B55">
              <w:rPr>
                <w:rFonts w:ascii="Times New Roman" w:eastAsia="Times New Roman" w:hAnsi="Times New Roman" w:cs="Times New Roman"/>
                <w:sz w:val="24"/>
                <w:szCs w:val="24"/>
                <w:lang w:eastAsia="cs-CZ"/>
              </w:rPr>
              <w:t>českým prostředím</w:t>
            </w:r>
            <w:proofErr w:type="gramEnd"/>
            <w:r w:rsidRPr="00C43B55">
              <w:rPr>
                <w:rFonts w:ascii="Times New Roman" w:eastAsia="Times New Roman" w:hAnsi="Times New Roman" w:cs="Times New Roman"/>
                <w:sz w:val="24"/>
                <w:szCs w:val="24"/>
                <w:lang w:eastAsia="cs-CZ"/>
              </w:rPr>
              <w:t xml:space="preserve"> a jsou schopni nabídnout uživatelům i konkurenceschopné ceny.</w:t>
            </w:r>
          </w:p>
        </w:tc>
        <w:tc>
          <w:tcPr>
            <w:tcW w:w="0" w:type="auto"/>
            <w:vMerge w:val="restart"/>
            <w:vAlign w:val="center"/>
            <w:hideMark/>
          </w:tcPr>
          <w:p w:rsidR="00C43B55" w:rsidRPr="00C43B55" w:rsidRDefault="00C43B55" w:rsidP="00C43B55">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w:drawing>
                <wp:inline distT="0" distB="0" distL="0" distR="0">
                  <wp:extent cx="1628775" cy="2305050"/>
                  <wp:effectExtent l="19050" t="0" r="9525" b="0"/>
                  <wp:docPr id="3" name="obrázek 3" descr="http://radioaktivita.cz.sweb.cz/radioa3.jpg">
                    <a:hlinkClick xmlns:a="http://schemas.openxmlformats.org/drawingml/2006/main" r:id="rId8"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adioaktivita.cz.sweb.cz/radioa3.jpg"/>
                          <pic:cNvPicPr>
                            <a:picLocks noChangeAspect="1" noChangeArrowheads="1"/>
                          </pic:cNvPicPr>
                        </pic:nvPicPr>
                        <pic:blipFill>
                          <a:blip r:embed="rId9" cstate="print"/>
                          <a:srcRect/>
                          <a:stretch>
                            <a:fillRect/>
                          </a:stretch>
                        </pic:blipFill>
                        <pic:spPr bwMode="auto">
                          <a:xfrm>
                            <a:off x="0" y="0"/>
                            <a:ext cx="1628775" cy="2305050"/>
                          </a:xfrm>
                          <a:prstGeom prst="rect">
                            <a:avLst/>
                          </a:prstGeom>
                          <a:noFill/>
                          <a:ln w="9525">
                            <a:noFill/>
                            <a:miter lim="800000"/>
                            <a:headEnd/>
                            <a:tailEnd/>
                          </a:ln>
                        </pic:spPr>
                      </pic:pic>
                    </a:graphicData>
                  </a:graphic>
                </wp:inline>
              </w:drawing>
            </w:r>
          </w:p>
        </w:tc>
      </w:tr>
      <w:tr w:rsidR="00C43B55" w:rsidRPr="00C43B55" w:rsidTr="00C43B55">
        <w:trPr>
          <w:tblCellSpacing w:w="0" w:type="dxa"/>
        </w:trPr>
        <w:tc>
          <w:tcPr>
            <w:tcW w:w="0" w:type="auto"/>
            <w:vAlign w:val="center"/>
            <w:hideMark/>
          </w:tcPr>
          <w:p w:rsidR="00C43B55" w:rsidRPr="00C43B55" w:rsidRDefault="00C43B55" w:rsidP="00C43B55">
            <w:pPr>
              <w:spacing w:before="100" w:beforeAutospacing="1" w:after="100" w:afterAutospacing="1" w:line="240" w:lineRule="auto"/>
              <w:rPr>
                <w:rFonts w:ascii="Times New Roman" w:eastAsia="Times New Roman" w:hAnsi="Times New Roman" w:cs="Times New Roman"/>
                <w:sz w:val="24"/>
                <w:szCs w:val="24"/>
                <w:lang w:eastAsia="cs-CZ"/>
              </w:rPr>
            </w:pPr>
            <w:r w:rsidRPr="00C43B55">
              <w:rPr>
                <w:rFonts w:ascii="Times New Roman" w:eastAsia="Times New Roman" w:hAnsi="Times New Roman" w:cs="Times New Roman"/>
                <w:sz w:val="24"/>
                <w:szCs w:val="24"/>
                <w:lang w:eastAsia="cs-CZ"/>
              </w:rPr>
              <w:t>V poslední době elektronika pokročila natolik dopředu, že dovoluje konstruovat poměrně inteligentní zařízení za velmi přístupné ceny, při minimální spotřebě energie. Tím se otevírá prostor použití jednoduchých indikátorů záření širší veřejností. Snižuje se tak riziko, které vzniklo například v roce 1986, kdy civilní obyvatelstvo nemělo možnost se dozvědět o akutním nebezpečí radioaktivního zamoření. Obyvatelstvo a veřejná správa tak má možnost vybavit se ve vlastní režii nezávislými měři</w:t>
            </w:r>
            <w:r>
              <w:rPr>
                <w:rFonts w:ascii="Times New Roman" w:eastAsia="Times New Roman" w:hAnsi="Times New Roman" w:cs="Times New Roman"/>
                <w:sz w:val="24"/>
                <w:szCs w:val="24"/>
                <w:lang w:eastAsia="cs-CZ"/>
              </w:rPr>
              <w:t>c</w:t>
            </w:r>
            <w:r w:rsidRPr="00C43B55">
              <w:rPr>
                <w:rFonts w:ascii="Times New Roman" w:eastAsia="Times New Roman" w:hAnsi="Times New Roman" w:cs="Times New Roman"/>
                <w:sz w:val="24"/>
                <w:szCs w:val="24"/>
                <w:lang w:eastAsia="cs-CZ"/>
              </w:rPr>
              <w:t xml:space="preserve">ími zařízeními, a zajistit tak svou větší </w:t>
            </w:r>
            <w:proofErr w:type="gramStart"/>
            <w:r w:rsidRPr="00C43B55">
              <w:rPr>
                <w:rFonts w:ascii="Times New Roman" w:eastAsia="Times New Roman" w:hAnsi="Times New Roman" w:cs="Times New Roman"/>
                <w:sz w:val="24"/>
                <w:szCs w:val="24"/>
                <w:lang w:eastAsia="cs-CZ"/>
              </w:rPr>
              <w:t>bezpečnost..</w:t>
            </w:r>
            <w:proofErr w:type="gramEnd"/>
          </w:p>
        </w:tc>
        <w:tc>
          <w:tcPr>
            <w:tcW w:w="0" w:type="auto"/>
            <w:vMerge/>
            <w:vAlign w:val="center"/>
            <w:hideMark/>
          </w:tcPr>
          <w:p w:rsidR="00C43B55" w:rsidRPr="00C43B55" w:rsidRDefault="00C43B55" w:rsidP="00C43B55">
            <w:pPr>
              <w:spacing w:after="0" w:line="240" w:lineRule="auto"/>
              <w:rPr>
                <w:rFonts w:ascii="Times New Roman" w:eastAsia="Times New Roman" w:hAnsi="Times New Roman" w:cs="Times New Roman"/>
                <w:sz w:val="24"/>
                <w:szCs w:val="24"/>
                <w:lang w:eastAsia="cs-CZ"/>
              </w:rPr>
            </w:pPr>
          </w:p>
        </w:tc>
      </w:tr>
    </w:tbl>
    <w:p w:rsidR="00C43B55" w:rsidRDefault="00C43B55" w:rsidP="00C43B55">
      <w:pPr>
        <w:spacing w:before="100" w:beforeAutospacing="1" w:after="100" w:afterAutospacing="1" w:line="240" w:lineRule="auto"/>
        <w:rPr>
          <w:rFonts w:ascii="Times New Roman" w:eastAsia="Times New Roman" w:hAnsi="Times New Roman" w:cs="Times New Roman"/>
          <w:b/>
          <w:bCs/>
          <w:sz w:val="24"/>
          <w:szCs w:val="24"/>
          <w:u w:val="single"/>
          <w:lang w:eastAsia="cs-CZ"/>
        </w:rPr>
      </w:pPr>
    </w:p>
    <w:p w:rsidR="00C43B55" w:rsidRDefault="00C43B55" w:rsidP="00C43B55">
      <w:pPr>
        <w:spacing w:before="100" w:beforeAutospacing="1" w:after="100" w:afterAutospacing="1" w:line="240" w:lineRule="auto"/>
        <w:rPr>
          <w:rFonts w:ascii="Times New Roman" w:eastAsia="Times New Roman" w:hAnsi="Times New Roman" w:cs="Times New Roman"/>
          <w:b/>
          <w:bCs/>
          <w:sz w:val="24"/>
          <w:szCs w:val="24"/>
          <w:u w:val="single"/>
          <w:lang w:eastAsia="cs-CZ"/>
        </w:rPr>
      </w:pPr>
    </w:p>
    <w:p w:rsidR="00C43B55" w:rsidRPr="00C43B55" w:rsidRDefault="00C43B55" w:rsidP="00C43B55">
      <w:pPr>
        <w:spacing w:before="100" w:beforeAutospacing="1" w:after="100" w:afterAutospacing="1" w:line="240" w:lineRule="auto"/>
        <w:rPr>
          <w:rFonts w:ascii="Times New Roman" w:eastAsia="Times New Roman" w:hAnsi="Times New Roman" w:cs="Times New Roman"/>
          <w:sz w:val="24"/>
          <w:szCs w:val="24"/>
          <w:lang w:eastAsia="cs-CZ"/>
        </w:rPr>
      </w:pPr>
      <w:r w:rsidRPr="00C43B55">
        <w:rPr>
          <w:rFonts w:ascii="Times New Roman" w:eastAsia="Times New Roman" w:hAnsi="Times New Roman" w:cs="Times New Roman"/>
          <w:b/>
          <w:bCs/>
          <w:sz w:val="24"/>
          <w:szCs w:val="24"/>
          <w:u w:val="single"/>
          <w:lang w:eastAsia="cs-CZ"/>
        </w:rPr>
        <w:t>Druhy radioaktivního záření:</w:t>
      </w:r>
    </w:p>
    <w:tbl>
      <w:tblPr>
        <w:tblW w:w="0" w:type="auto"/>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5"/>
        <w:gridCol w:w="1463"/>
        <w:gridCol w:w="1315"/>
        <w:gridCol w:w="2084"/>
        <w:gridCol w:w="3363"/>
      </w:tblGrid>
      <w:tr w:rsidR="00C43B55" w:rsidRPr="00C43B55" w:rsidTr="00C43B55">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3B55" w:rsidRPr="00C43B55" w:rsidRDefault="00C43B55" w:rsidP="00C43B55">
            <w:pPr>
              <w:spacing w:before="100" w:beforeAutospacing="1" w:after="100" w:afterAutospacing="1" w:line="240" w:lineRule="auto"/>
              <w:rPr>
                <w:rFonts w:ascii="Times New Roman" w:eastAsia="Times New Roman" w:hAnsi="Times New Roman" w:cs="Times New Roman"/>
                <w:sz w:val="24"/>
                <w:szCs w:val="24"/>
                <w:lang w:eastAsia="cs-CZ"/>
              </w:rPr>
            </w:pPr>
            <w:r w:rsidRPr="00C43B55">
              <w:rPr>
                <w:rFonts w:ascii="Times New Roman" w:eastAsia="Times New Roman" w:hAnsi="Times New Roman" w:cs="Times New Roman"/>
                <w:b/>
                <w:bCs/>
                <w:sz w:val="24"/>
                <w:szCs w:val="24"/>
                <w:lang w:eastAsia="cs-CZ"/>
              </w:rPr>
              <w:t xml:space="preserve">Záření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3B55" w:rsidRPr="00C43B55" w:rsidRDefault="00C43B55" w:rsidP="00C43B55">
            <w:pPr>
              <w:spacing w:before="100" w:beforeAutospacing="1" w:after="100" w:afterAutospacing="1" w:line="240" w:lineRule="auto"/>
              <w:rPr>
                <w:rFonts w:ascii="Times New Roman" w:eastAsia="Times New Roman" w:hAnsi="Times New Roman" w:cs="Times New Roman"/>
                <w:sz w:val="24"/>
                <w:szCs w:val="24"/>
                <w:lang w:eastAsia="cs-CZ"/>
              </w:rPr>
            </w:pPr>
            <w:r w:rsidRPr="00C43B55">
              <w:rPr>
                <w:rFonts w:ascii="Times New Roman" w:eastAsia="Times New Roman" w:hAnsi="Times New Roman" w:cs="Times New Roman"/>
                <w:b/>
                <w:bCs/>
                <w:sz w:val="24"/>
                <w:szCs w:val="24"/>
                <w:lang w:eastAsia="cs-CZ"/>
              </w:rPr>
              <w:t xml:space="preserve">Obvyklé energie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3B55" w:rsidRPr="00C43B55" w:rsidRDefault="00C43B55" w:rsidP="00C43B55">
            <w:pPr>
              <w:spacing w:before="100" w:beforeAutospacing="1" w:after="100" w:afterAutospacing="1" w:line="240" w:lineRule="auto"/>
              <w:rPr>
                <w:rFonts w:ascii="Times New Roman" w:eastAsia="Times New Roman" w:hAnsi="Times New Roman" w:cs="Times New Roman"/>
                <w:sz w:val="24"/>
                <w:szCs w:val="24"/>
                <w:lang w:eastAsia="cs-CZ"/>
              </w:rPr>
            </w:pPr>
            <w:r w:rsidRPr="00C43B55">
              <w:rPr>
                <w:rFonts w:ascii="Times New Roman" w:eastAsia="Times New Roman" w:hAnsi="Times New Roman" w:cs="Times New Roman"/>
                <w:b/>
                <w:bCs/>
                <w:sz w:val="24"/>
                <w:szCs w:val="24"/>
                <w:lang w:eastAsia="cs-CZ"/>
              </w:rPr>
              <w:t xml:space="preserve">Pronikavost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3B55" w:rsidRPr="00C43B55" w:rsidRDefault="00C43B55" w:rsidP="00C43B55">
            <w:pPr>
              <w:spacing w:before="100" w:beforeAutospacing="1" w:after="100" w:afterAutospacing="1" w:line="240" w:lineRule="auto"/>
              <w:rPr>
                <w:rFonts w:ascii="Times New Roman" w:eastAsia="Times New Roman" w:hAnsi="Times New Roman" w:cs="Times New Roman"/>
                <w:sz w:val="24"/>
                <w:szCs w:val="24"/>
                <w:lang w:eastAsia="cs-CZ"/>
              </w:rPr>
            </w:pPr>
            <w:r w:rsidRPr="00C43B55">
              <w:rPr>
                <w:rFonts w:ascii="Times New Roman" w:eastAsia="Times New Roman" w:hAnsi="Times New Roman" w:cs="Times New Roman"/>
                <w:b/>
                <w:bCs/>
                <w:sz w:val="24"/>
                <w:szCs w:val="24"/>
                <w:lang w:eastAsia="cs-CZ"/>
              </w:rPr>
              <w:t xml:space="preserve">Nebezpečnost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3B55" w:rsidRPr="00C43B55" w:rsidRDefault="00C43B55" w:rsidP="00C43B55">
            <w:pPr>
              <w:spacing w:before="100" w:beforeAutospacing="1" w:after="100" w:afterAutospacing="1" w:line="240" w:lineRule="auto"/>
              <w:rPr>
                <w:rFonts w:ascii="Times New Roman" w:eastAsia="Times New Roman" w:hAnsi="Times New Roman" w:cs="Times New Roman"/>
                <w:sz w:val="24"/>
                <w:szCs w:val="24"/>
                <w:lang w:eastAsia="cs-CZ"/>
              </w:rPr>
            </w:pPr>
            <w:r w:rsidRPr="00C43B55">
              <w:rPr>
                <w:rFonts w:ascii="Times New Roman" w:eastAsia="Times New Roman" w:hAnsi="Times New Roman" w:cs="Times New Roman"/>
                <w:b/>
                <w:bCs/>
                <w:sz w:val="24"/>
                <w:szCs w:val="24"/>
                <w:lang w:eastAsia="cs-CZ"/>
              </w:rPr>
              <w:t xml:space="preserve">Kde se s ním můžeme setkat </w:t>
            </w:r>
          </w:p>
        </w:tc>
      </w:tr>
      <w:tr w:rsidR="00C43B55" w:rsidRPr="00C43B55" w:rsidTr="00C43B55">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3B55" w:rsidRPr="00C43B55" w:rsidRDefault="00C43B55" w:rsidP="00C43B55">
            <w:pPr>
              <w:spacing w:before="100" w:beforeAutospacing="1" w:after="100" w:afterAutospacing="1" w:line="240" w:lineRule="auto"/>
              <w:rPr>
                <w:rFonts w:ascii="Times New Roman" w:eastAsia="Times New Roman" w:hAnsi="Times New Roman" w:cs="Times New Roman"/>
                <w:sz w:val="24"/>
                <w:szCs w:val="24"/>
                <w:lang w:eastAsia="cs-CZ"/>
              </w:rPr>
            </w:pPr>
            <w:r w:rsidRPr="00C43B55">
              <w:rPr>
                <w:rFonts w:ascii="Times New Roman" w:eastAsia="Times New Roman" w:hAnsi="Times New Roman" w:cs="Times New Roman"/>
                <w:sz w:val="24"/>
                <w:szCs w:val="24"/>
                <w:lang w:eastAsia="cs-CZ"/>
              </w:rPr>
              <w:t>alfa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3B55" w:rsidRPr="00C43B55" w:rsidRDefault="00C43B55" w:rsidP="00C43B55">
            <w:pPr>
              <w:spacing w:before="100" w:beforeAutospacing="1" w:after="100" w:afterAutospacing="1" w:line="240" w:lineRule="auto"/>
              <w:rPr>
                <w:rFonts w:ascii="Times New Roman" w:eastAsia="Times New Roman" w:hAnsi="Times New Roman" w:cs="Times New Roman"/>
                <w:sz w:val="24"/>
                <w:szCs w:val="24"/>
                <w:lang w:eastAsia="cs-CZ"/>
              </w:rPr>
            </w:pPr>
            <w:r w:rsidRPr="00C43B55">
              <w:rPr>
                <w:rFonts w:ascii="Times New Roman" w:eastAsia="Times New Roman" w:hAnsi="Times New Roman" w:cs="Times New Roman"/>
                <w:sz w:val="24"/>
                <w:szCs w:val="24"/>
                <w:lang w:eastAsia="cs-CZ"/>
              </w:rPr>
              <w:t xml:space="preserve">jednotky </w:t>
            </w:r>
            <w:proofErr w:type="spellStart"/>
            <w:r w:rsidRPr="00C43B55">
              <w:rPr>
                <w:rFonts w:ascii="Times New Roman" w:eastAsia="Times New Roman" w:hAnsi="Times New Roman" w:cs="Times New Roman"/>
                <w:sz w:val="24"/>
                <w:szCs w:val="24"/>
                <w:lang w:eastAsia="cs-CZ"/>
              </w:rPr>
              <w:t>MeV</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3B55" w:rsidRPr="00C43B55" w:rsidRDefault="00C43B55" w:rsidP="00C43B55">
            <w:pPr>
              <w:spacing w:before="100" w:beforeAutospacing="1" w:after="100" w:afterAutospacing="1" w:line="240" w:lineRule="auto"/>
              <w:rPr>
                <w:rFonts w:ascii="Times New Roman" w:eastAsia="Times New Roman" w:hAnsi="Times New Roman" w:cs="Times New Roman"/>
                <w:sz w:val="24"/>
                <w:szCs w:val="24"/>
                <w:lang w:eastAsia="cs-CZ"/>
              </w:rPr>
            </w:pPr>
            <w:r w:rsidRPr="00C43B55">
              <w:rPr>
                <w:rFonts w:ascii="Times New Roman" w:eastAsia="Times New Roman" w:hAnsi="Times New Roman" w:cs="Times New Roman"/>
                <w:sz w:val="24"/>
                <w:szCs w:val="24"/>
                <w:lang w:eastAsia="cs-CZ"/>
              </w:rPr>
              <w:t>nízká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3B55" w:rsidRPr="00C43B55" w:rsidRDefault="00C43B55" w:rsidP="00C43B55">
            <w:pPr>
              <w:spacing w:before="100" w:beforeAutospacing="1" w:after="100" w:afterAutospacing="1" w:line="240" w:lineRule="auto"/>
              <w:rPr>
                <w:rFonts w:ascii="Times New Roman" w:eastAsia="Times New Roman" w:hAnsi="Times New Roman" w:cs="Times New Roman"/>
                <w:sz w:val="24"/>
                <w:szCs w:val="24"/>
                <w:lang w:eastAsia="cs-CZ"/>
              </w:rPr>
            </w:pPr>
            <w:r w:rsidRPr="00C43B55">
              <w:rPr>
                <w:rFonts w:ascii="Times New Roman" w:eastAsia="Times New Roman" w:hAnsi="Times New Roman" w:cs="Times New Roman"/>
                <w:sz w:val="24"/>
                <w:szCs w:val="24"/>
                <w:lang w:eastAsia="cs-CZ"/>
              </w:rPr>
              <w:t>velká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3B55" w:rsidRPr="00C43B55" w:rsidRDefault="00C43B55" w:rsidP="00C43B55">
            <w:pPr>
              <w:spacing w:before="100" w:beforeAutospacing="1" w:after="100" w:afterAutospacing="1" w:line="240" w:lineRule="auto"/>
              <w:rPr>
                <w:rFonts w:ascii="Times New Roman" w:eastAsia="Times New Roman" w:hAnsi="Times New Roman" w:cs="Times New Roman"/>
                <w:sz w:val="24"/>
                <w:szCs w:val="24"/>
                <w:lang w:eastAsia="cs-CZ"/>
              </w:rPr>
            </w:pPr>
            <w:r w:rsidRPr="00C43B55">
              <w:rPr>
                <w:rFonts w:ascii="Times New Roman" w:eastAsia="Times New Roman" w:hAnsi="Times New Roman" w:cs="Times New Roman"/>
                <w:sz w:val="24"/>
                <w:szCs w:val="24"/>
                <w:lang w:eastAsia="cs-CZ"/>
              </w:rPr>
              <w:t>přírodní radon, radioaktivní spad</w:t>
            </w:r>
          </w:p>
        </w:tc>
      </w:tr>
      <w:tr w:rsidR="00C43B55" w:rsidRPr="00C43B55" w:rsidTr="00C43B55">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3B55" w:rsidRPr="00C43B55" w:rsidRDefault="00C43B55" w:rsidP="00C43B55">
            <w:pPr>
              <w:spacing w:before="100" w:beforeAutospacing="1" w:after="100" w:afterAutospacing="1" w:line="240" w:lineRule="auto"/>
              <w:rPr>
                <w:rFonts w:ascii="Times New Roman" w:eastAsia="Times New Roman" w:hAnsi="Times New Roman" w:cs="Times New Roman"/>
                <w:sz w:val="24"/>
                <w:szCs w:val="24"/>
                <w:lang w:eastAsia="cs-CZ"/>
              </w:rPr>
            </w:pPr>
            <w:r w:rsidRPr="00C43B55">
              <w:rPr>
                <w:rFonts w:ascii="Times New Roman" w:eastAsia="Times New Roman" w:hAnsi="Times New Roman" w:cs="Times New Roman"/>
                <w:sz w:val="24"/>
                <w:szCs w:val="24"/>
                <w:lang w:eastAsia="cs-CZ"/>
              </w:rPr>
              <w:t>beta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3B55" w:rsidRPr="00C43B55" w:rsidRDefault="00C43B55" w:rsidP="00C43B55">
            <w:pPr>
              <w:spacing w:before="100" w:beforeAutospacing="1" w:after="100" w:afterAutospacing="1" w:line="240" w:lineRule="auto"/>
              <w:rPr>
                <w:rFonts w:ascii="Times New Roman" w:eastAsia="Times New Roman" w:hAnsi="Times New Roman" w:cs="Times New Roman"/>
                <w:sz w:val="24"/>
                <w:szCs w:val="24"/>
                <w:lang w:eastAsia="cs-CZ"/>
              </w:rPr>
            </w:pPr>
            <w:r w:rsidRPr="00C43B55">
              <w:rPr>
                <w:rFonts w:ascii="Times New Roman" w:eastAsia="Times New Roman" w:hAnsi="Times New Roman" w:cs="Times New Roman"/>
                <w:sz w:val="24"/>
                <w:szCs w:val="24"/>
                <w:lang w:eastAsia="cs-CZ"/>
              </w:rPr>
              <w:t xml:space="preserve">do jednotek </w:t>
            </w:r>
            <w:proofErr w:type="spellStart"/>
            <w:r w:rsidRPr="00C43B55">
              <w:rPr>
                <w:rFonts w:ascii="Times New Roman" w:eastAsia="Times New Roman" w:hAnsi="Times New Roman" w:cs="Times New Roman"/>
                <w:sz w:val="24"/>
                <w:szCs w:val="24"/>
                <w:lang w:eastAsia="cs-CZ"/>
              </w:rPr>
              <w:t>MeV</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3B55" w:rsidRPr="00C43B55" w:rsidRDefault="00C43B55" w:rsidP="00C43B55">
            <w:pPr>
              <w:spacing w:before="100" w:beforeAutospacing="1" w:after="100" w:afterAutospacing="1" w:line="240" w:lineRule="auto"/>
              <w:rPr>
                <w:rFonts w:ascii="Times New Roman" w:eastAsia="Times New Roman" w:hAnsi="Times New Roman" w:cs="Times New Roman"/>
                <w:sz w:val="24"/>
                <w:szCs w:val="24"/>
                <w:lang w:eastAsia="cs-CZ"/>
              </w:rPr>
            </w:pPr>
            <w:r w:rsidRPr="00C43B55">
              <w:rPr>
                <w:rFonts w:ascii="Times New Roman" w:eastAsia="Times New Roman" w:hAnsi="Times New Roman" w:cs="Times New Roman"/>
                <w:sz w:val="24"/>
                <w:szCs w:val="24"/>
                <w:lang w:eastAsia="cs-CZ"/>
              </w:rPr>
              <w:t>střední</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3B55" w:rsidRPr="00C43B55" w:rsidRDefault="00C43B55" w:rsidP="00C43B55">
            <w:pPr>
              <w:spacing w:before="100" w:beforeAutospacing="1" w:after="100" w:afterAutospacing="1" w:line="240" w:lineRule="auto"/>
              <w:rPr>
                <w:rFonts w:ascii="Times New Roman" w:eastAsia="Times New Roman" w:hAnsi="Times New Roman" w:cs="Times New Roman"/>
                <w:sz w:val="24"/>
                <w:szCs w:val="24"/>
                <w:lang w:eastAsia="cs-CZ"/>
              </w:rPr>
            </w:pPr>
            <w:r w:rsidRPr="00C43B55">
              <w:rPr>
                <w:rFonts w:ascii="Times New Roman" w:eastAsia="Times New Roman" w:hAnsi="Times New Roman" w:cs="Times New Roman"/>
                <w:sz w:val="24"/>
                <w:szCs w:val="24"/>
                <w:lang w:eastAsia="cs-CZ"/>
              </w:rPr>
              <w:t>střední</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3B55" w:rsidRPr="00C43B55" w:rsidRDefault="00C43B55" w:rsidP="00C43B55">
            <w:pPr>
              <w:spacing w:before="100" w:beforeAutospacing="1" w:after="100" w:afterAutospacing="1" w:line="240" w:lineRule="auto"/>
              <w:rPr>
                <w:rFonts w:ascii="Times New Roman" w:eastAsia="Times New Roman" w:hAnsi="Times New Roman" w:cs="Times New Roman"/>
                <w:sz w:val="24"/>
                <w:szCs w:val="24"/>
                <w:lang w:eastAsia="cs-CZ"/>
              </w:rPr>
            </w:pPr>
            <w:r w:rsidRPr="00C43B55">
              <w:rPr>
                <w:rFonts w:ascii="Times New Roman" w:eastAsia="Times New Roman" w:hAnsi="Times New Roman" w:cs="Times New Roman"/>
                <w:sz w:val="24"/>
                <w:szCs w:val="24"/>
                <w:lang w:eastAsia="cs-CZ"/>
              </w:rPr>
              <w:t>vzácné zeminy (např. uran), jaderné odpady, značkovací metody v medicíně</w:t>
            </w:r>
          </w:p>
        </w:tc>
      </w:tr>
      <w:tr w:rsidR="00C43B55" w:rsidRPr="00C43B55" w:rsidTr="00C43B55">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3B55" w:rsidRPr="00C43B55" w:rsidRDefault="00C43B55" w:rsidP="00C43B55">
            <w:pPr>
              <w:spacing w:before="100" w:beforeAutospacing="1" w:after="100" w:afterAutospacing="1" w:line="240" w:lineRule="auto"/>
              <w:rPr>
                <w:rFonts w:ascii="Times New Roman" w:eastAsia="Times New Roman" w:hAnsi="Times New Roman" w:cs="Times New Roman"/>
                <w:sz w:val="24"/>
                <w:szCs w:val="24"/>
                <w:lang w:eastAsia="cs-CZ"/>
              </w:rPr>
            </w:pPr>
            <w:r w:rsidRPr="00C43B55">
              <w:rPr>
                <w:rFonts w:ascii="Times New Roman" w:eastAsia="Times New Roman" w:hAnsi="Times New Roman" w:cs="Times New Roman"/>
                <w:sz w:val="24"/>
                <w:szCs w:val="24"/>
                <w:lang w:eastAsia="cs-CZ"/>
              </w:rPr>
              <w:t>gama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3B55" w:rsidRPr="00C43B55" w:rsidRDefault="00C43B55" w:rsidP="00C43B55">
            <w:pPr>
              <w:spacing w:before="100" w:beforeAutospacing="1" w:after="100" w:afterAutospacing="1" w:line="240" w:lineRule="auto"/>
              <w:rPr>
                <w:rFonts w:ascii="Times New Roman" w:eastAsia="Times New Roman" w:hAnsi="Times New Roman" w:cs="Times New Roman"/>
                <w:sz w:val="24"/>
                <w:szCs w:val="24"/>
                <w:lang w:eastAsia="cs-CZ"/>
              </w:rPr>
            </w:pPr>
            <w:r w:rsidRPr="00C43B55">
              <w:rPr>
                <w:rFonts w:ascii="Times New Roman" w:eastAsia="Times New Roman" w:hAnsi="Times New Roman" w:cs="Times New Roman"/>
                <w:sz w:val="24"/>
                <w:szCs w:val="24"/>
                <w:lang w:eastAsia="cs-CZ"/>
              </w:rPr>
              <w:t xml:space="preserve">jednotky </w:t>
            </w:r>
            <w:proofErr w:type="spellStart"/>
            <w:r w:rsidRPr="00C43B55">
              <w:rPr>
                <w:rFonts w:ascii="Times New Roman" w:eastAsia="Times New Roman" w:hAnsi="Times New Roman" w:cs="Times New Roman"/>
                <w:sz w:val="24"/>
                <w:szCs w:val="24"/>
                <w:lang w:eastAsia="cs-CZ"/>
              </w:rPr>
              <w:t>keV</w:t>
            </w:r>
            <w:proofErr w:type="spellEnd"/>
            <w:r w:rsidRPr="00C43B55">
              <w:rPr>
                <w:rFonts w:ascii="Times New Roman" w:eastAsia="Times New Roman" w:hAnsi="Times New Roman" w:cs="Times New Roman"/>
                <w:sz w:val="24"/>
                <w:szCs w:val="24"/>
                <w:lang w:eastAsia="cs-CZ"/>
              </w:rPr>
              <w:t xml:space="preserve"> až desítky </w:t>
            </w:r>
            <w:proofErr w:type="spellStart"/>
            <w:r w:rsidRPr="00C43B55">
              <w:rPr>
                <w:rFonts w:ascii="Times New Roman" w:eastAsia="Times New Roman" w:hAnsi="Times New Roman" w:cs="Times New Roman"/>
                <w:sz w:val="24"/>
                <w:szCs w:val="24"/>
                <w:lang w:eastAsia="cs-CZ"/>
              </w:rPr>
              <w:t>MeV</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3B55" w:rsidRPr="00C43B55" w:rsidRDefault="00C43B55" w:rsidP="00C43B55">
            <w:pPr>
              <w:spacing w:before="100" w:beforeAutospacing="1" w:after="100" w:afterAutospacing="1" w:line="240" w:lineRule="auto"/>
              <w:rPr>
                <w:rFonts w:ascii="Times New Roman" w:eastAsia="Times New Roman" w:hAnsi="Times New Roman" w:cs="Times New Roman"/>
                <w:sz w:val="24"/>
                <w:szCs w:val="24"/>
                <w:lang w:eastAsia="cs-CZ"/>
              </w:rPr>
            </w:pPr>
            <w:r w:rsidRPr="00C43B55">
              <w:rPr>
                <w:rFonts w:ascii="Times New Roman" w:eastAsia="Times New Roman" w:hAnsi="Times New Roman" w:cs="Times New Roman"/>
                <w:sz w:val="24"/>
                <w:szCs w:val="24"/>
                <w:lang w:eastAsia="cs-CZ"/>
              </w:rPr>
              <w:t>vysoká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3B55" w:rsidRPr="00C43B55" w:rsidRDefault="00C43B55" w:rsidP="00C43B55">
            <w:pPr>
              <w:spacing w:before="100" w:beforeAutospacing="1" w:after="100" w:afterAutospacing="1" w:line="240" w:lineRule="auto"/>
              <w:rPr>
                <w:rFonts w:ascii="Times New Roman" w:eastAsia="Times New Roman" w:hAnsi="Times New Roman" w:cs="Times New Roman"/>
                <w:sz w:val="24"/>
                <w:szCs w:val="24"/>
                <w:lang w:eastAsia="cs-CZ"/>
              </w:rPr>
            </w:pPr>
            <w:r w:rsidRPr="00C43B55">
              <w:rPr>
                <w:rFonts w:ascii="Times New Roman" w:eastAsia="Times New Roman" w:hAnsi="Times New Roman" w:cs="Times New Roman"/>
                <w:sz w:val="24"/>
                <w:szCs w:val="24"/>
                <w:lang w:eastAsia="cs-CZ"/>
              </w:rPr>
              <w:t>malá, je velmi závislá na energii záření</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3B55" w:rsidRPr="00C43B55" w:rsidRDefault="00C43B55" w:rsidP="00C43B55">
            <w:pPr>
              <w:spacing w:before="100" w:beforeAutospacing="1" w:after="100" w:afterAutospacing="1" w:line="240" w:lineRule="auto"/>
              <w:rPr>
                <w:rFonts w:ascii="Times New Roman" w:eastAsia="Times New Roman" w:hAnsi="Times New Roman" w:cs="Times New Roman"/>
                <w:sz w:val="24"/>
                <w:szCs w:val="24"/>
                <w:lang w:eastAsia="cs-CZ"/>
              </w:rPr>
            </w:pPr>
            <w:r w:rsidRPr="00C43B55">
              <w:rPr>
                <w:rFonts w:ascii="Times New Roman" w:eastAsia="Times New Roman" w:hAnsi="Times New Roman" w:cs="Times New Roman"/>
                <w:sz w:val="24"/>
                <w:szCs w:val="24"/>
                <w:lang w:eastAsia="cs-CZ"/>
              </w:rPr>
              <w:t>běžně v přírodě, kosmické záření, rentgen, značkovací metody v medicíně, ozařování v onkologii</w:t>
            </w:r>
          </w:p>
        </w:tc>
      </w:tr>
      <w:tr w:rsidR="00C43B55" w:rsidRPr="00C43B55" w:rsidTr="00C43B55">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3B55" w:rsidRPr="00C43B55" w:rsidRDefault="00C43B55" w:rsidP="00C43B55">
            <w:pPr>
              <w:spacing w:before="100" w:beforeAutospacing="1" w:after="100" w:afterAutospacing="1" w:line="240" w:lineRule="auto"/>
              <w:rPr>
                <w:rFonts w:ascii="Times New Roman" w:eastAsia="Times New Roman" w:hAnsi="Times New Roman" w:cs="Times New Roman"/>
                <w:sz w:val="24"/>
                <w:szCs w:val="24"/>
                <w:lang w:eastAsia="cs-CZ"/>
              </w:rPr>
            </w:pPr>
            <w:r w:rsidRPr="00C43B55">
              <w:rPr>
                <w:rFonts w:ascii="Times New Roman" w:eastAsia="Times New Roman" w:hAnsi="Times New Roman" w:cs="Times New Roman"/>
                <w:sz w:val="24"/>
                <w:szCs w:val="24"/>
                <w:lang w:eastAsia="cs-CZ"/>
              </w:rPr>
              <w:t>neutrony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3B55" w:rsidRPr="00C43B55" w:rsidRDefault="00C43B55" w:rsidP="00C43B55">
            <w:pPr>
              <w:spacing w:before="100" w:beforeAutospacing="1" w:after="100" w:afterAutospacing="1" w:line="240" w:lineRule="auto"/>
              <w:rPr>
                <w:rFonts w:ascii="Times New Roman" w:eastAsia="Times New Roman" w:hAnsi="Times New Roman" w:cs="Times New Roman"/>
                <w:sz w:val="24"/>
                <w:szCs w:val="24"/>
                <w:lang w:eastAsia="cs-CZ"/>
              </w:rPr>
            </w:pPr>
            <w:r w:rsidRPr="00C43B55">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3B55" w:rsidRPr="00C43B55" w:rsidRDefault="00C43B55" w:rsidP="00C43B55">
            <w:pPr>
              <w:spacing w:before="100" w:beforeAutospacing="1" w:after="100" w:afterAutospacing="1" w:line="240" w:lineRule="auto"/>
              <w:rPr>
                <w:rFonts w:ascii="Times New Roman" w:eastAsia="Times New Roman" w:hAnsi="Times New Roman" w:cs="Times New Roman"/>
                <w:sz w:val="24"/>
                <w:szCs w:val="24"/>
                <w:lang w:eastAsia="cs-CZ"/>
              </w:rPr>
            </w:pPr>
            <w:r w:rsidRPr="00C43B55">
              <w:rPr>
                <w:rFonts w:ascii="Times New Roman" w:eastAsia="Times New Roman" w:hAnsi="Times New Roman" w:cs="Times New Roman"/>
                <w:sz w:val="24"/>
                <w:szCs w:val="24"/>
                <w:lang w:eastAsia="cs-CZ"/>
              </w:rPr>
              <w:t>různá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3B55" w:rsidRPr="00C43B55" w:rsidRDefault="00C43B55" w:rsidP="00C43B55">
            <w:pPr>
              <w:spacing w:before="100" w:beforeAutospacing="1" w:after="100" w:afterAutospacing="1" w:line="240" w:lineRule="auto"/>
              <w:rPr>
                <w:rFonts w:ascii="Times New Roman" w:eastAsia="Times New Roman" w:hAnsi="Times New Roman" w:cs="Times New Roman"/>
                <w:sz w:val="24"/>
                <w:szCs w:val="24"/>
                <w:lang w:eastAsia="cs-CZ"/>
              </w:rPr>
            </w:pPr>
            <w:r w:rsidRPr="00C43B55">
              <w:rPr>
                <w:rFonts w:ascii="Times New Roman" w:eastAsia="Times New Roman" w:hAnsi="Times New Roman" w:cs="Times New Roman"/>
                <w:sz w:val="24"/>
                <w:szCs w:val="24"/>
                <w:lang w:eastAsia="cs-CZ"/>
              </w:rPr>
              <w:t>velká, je závislá na více vlivech</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3B55" w:rsidRPr="00C43B55" w:rsidRDefault="00C43B55" w:rsidP="00C43B55">
            <w:pPr>
              <w:spacing w:before="100" w:beforeAutospacing="1" w:after="100" w:afterAutospacing="1" w:line="240" w:lineRule="auto"/>
              <w:rPr>
                <w:rFonts w:ascii="Times New Roman" w:eastAsia="Times New Roman" w:hAnsi="Times New Roman" w:cs="Times New Roman"/>
                <w:sz w:val="24"/>
                <w:szCs w:val="24"/>
                <w:lang w:eastAsia="cs-CZ"/>
              </w:rPr>
            </w:pPr>
            <w:r w:rsidRPr="00C43B55">
              <w:rPr>
                <w:rFonts w:ascii="Times New Roman" w:eastAsia="Times New Roman" w:hAnsi="Times New Roman" w:cs="Times New Roman"/>
                <w:sz w:val="24"/>
                <w:szCs w:val="24"/>
                <w:lang w:eastAsia="cs-CZ"/>
              </w:rPr>
              <w:t>jaderný reaktor, nukleární zbraně</w:t>
            </w:r>
          </w:p>
        </w:tc>
      </w:tr>
    </w:tbl>
    <w:p w:rsidR="00C43B55" w:rsidRDefault="00C43B55" w:rsidP="00C43B55">
      <w:pPr>
        <w:spacing w:before="100" w:beforeAutospacing="1" w:after="100" w:afterAutospacing="1" w:line="240" w:lineRule="auto"/>
        <w:rPr>
          <w:rFonts w:ascii="Times New Roman" w:eastAsia="Times New Roman" w:hAnsi="Times New Roman" w:cs="Times New Roman"/>
          <w:sz w:val="24"/>
          <w:szCs w:val="24"/>
          <w:lang w:eastAsia="cs-CZ"/>
        </w:rPr>
      </w:pPr>
    </w:p>
    <w:p w:rsidR="00C43B55" w:rsidRDefault="00C43B55" w:rsidP="00C43B55">
      <w:pPr>
        <w:spacing w:before="100" w:beforeAutospacing="1" w:after="100" w:afterAutospacing="1" w:line="240" w:lineRule="auto"/>
        <w:rPr>
          <w:rFonts w:ascii="Times New Roman" w:eastAsia="Times New Roman" w:hAnsi="Times New Roman" w:cs="Times New Roman"/>
          <w:sz w:val="24"/>
          <w:szCs w:val="24"/>
          <w:lang w:eastAsia="cs-CZ"/>
        </w:rPr>
      </w:pPr>
    </w:p>
    <w:p w:rsidR="00C43B55" w:rsidRDefault="00C43B55" w:rsidP="00C43B55">
      <w:pPr>
        <w:spacing w:before="100" w:beforeAutospacing="1" w:after="100" w:afterAutospacing="1" w:line="240" w:lineRule="auto"/>
        <w:rPr>
          <w:rFonts w:ascii="Times New Roman" w:eastAsia="Times New Roman" w:hAnsi="Times New Roman" w:cs="Times New Roman"/>
          <w:sz w:val="24"/>
          <w:szCs w:val="24"/>
          <w:lang w:eastAsia="cs-CZ"/>
        </w:rPr>
      </w:pPr>
    </w:p>
    <w:p w:rsidR="00C43B55" w:rsidRPr="00C43B55" w:rsidRDefault="00C43B55" w:rsidP="00C43B55">
      <w:pPr>
        <w:spacing w:before="100" w:beforeAutospacing="1" w:after="100" w:afterAutospacing="1" w:line="240" w:lineRule="auto"/>
        <w:rPr>
          <w:rFonts w:ascii="Times New Roman" w:eastAsia="Times New Roman" w:hAnsi="Times New Roman" w:cs="Times New Roman"/>
          <w:sz w:val="24"/>
          <w:szCs w:val="24"/>
          <w:lang w:eastAsia="cs-CZ"/>
        </w:rPr>
      </w:pPr>
      <w:r w:rsidRPr="00C43B55">
        <w:rPr>
          <w:rFonts w:ascii="Times New Roman" w:eastAsia="Times New Roman" w:hAnsi="Times New Roman" w:cs="Times New Roman"/>
          <w:sz w:val="24"/>
          <w:szCs w:val="24"/>
          <w:lang w:eastAsia="cs-CZ"/>
        </w:rPr>
        <w:t xml:space="preserve">V praxi se ovšem s nebezpečnou radioaktivitou běžně nesetkáme, pouze v případě nějaké havárie nebo katastrofy: únik radioaktivity z jaderných </w:t>
      </w:r>
      <w:proofErr w:type="spellStart"/>
      <w:r w:rsidRPr="00C43B55">
        <w:rPr>
          <w:rFonts w:ascii="Times New Roman" w:eastAsia="Times New Roman" w:hAnsi="Times New Roman" w:cs="Times New Roman"/>
          <w:sz w:val="24"/>
          <w:szCs w:val="24"/>
          <w:lang w:eastAsia="cs-CZ"/>
        </w:rPr>
        <w:t>elektrárem</w:t>
      </w:r>
      <w:proofErr w:type="spellEnd"/>
      <w:r w:rsidRPr="00C43B55">
        <w:rPr>
          <w:rFonts w:ascii="Times New Roman" w:eastAsia="Times New Roman" w:hAnsi="Times New Roman" w:cs="Times New Roman"/>
          <w:sz w:val="24"/>
          <w:szCs w:val="24"/>
          <w:lang w:eastAsia="cs-CZ"/>
        </w:rPr>
        <w:t xml:space="preserve"> (Černobyl), spad po zkouškách nukleárních zbraní (zvláště u zkoušek ve vzduchu), místa, kde se radioaktivita běžně se vyskytující v přírodě velmi rozprostřeně z nějakého důvodu koncentruje (zbytky fosilních paliv, místnosti v budovách postavených z materiálů </w:t>
      </w:r>
      <w:proofErr w:type="spellStart"/>
      <w:r w:rsidRPr="00C43B55">
        <w:rPr>
          <w:rFonts w:ascii="Times New Roman" w:eastAsia="Times New Roman" w:hAnsi="Times New Roman" w:cs="Times New Roman"/>
          <w:sz w:val="24"/>
          <w:szCs w:val="24"/>
          <w:lang w:eastAsia="cs-CZ"/>
        </w:rPr>
        <w:t>obsahujícíh</w:t>
      </w:r>
      <w:proofErr w:type="spellEnd"/>
      <w:r w:rsidRPr="00C43B55">
        <w:rPr>
          <w:rFonts w:ascii="Times New Roman" w:eastAsia="Times New Roman" w:hAnsi="Times New Roman" w:cs="Times New Roman"/>
          <w:sz w:val="24"/>
          <w:szCs w:val="24"/>
          <w:lang w:eastAsia="cs-CZ"/>
        </w:rPr>
        <w:t xml:space="preserve"> některé radioaktivní prvky).</w:t>
      </w:r>
    </w:p>
    <w:tbl>
      <w:tblPr>
        <w:tblW w:w="5000" w:type="pct"/>
        <w:tblCellSpacing w:w="0" w:type="dxa"/>
        <w:tblCellMar>
          <w:left w:w="0" w:type="dxa"/>
          <w:right w:w="0" w:type="dxa"/>
        </w:tblCellMar>
        <w:tblLook w:val="04A0"/>
      </w:tblPr>
      <w:tblGrid>
        <w:gridCol w:w="9066"/>
        <w:gridCol w:w="6"/>
      </w:tblGrid>
      <w:tr w:rsidR="00C43B55" w:rsidRPr="00C43B55" w:rsidTr="00C43B55">
        <w:trPr>
          <w:tblCellSpacing w:w="0" w:type="dxa"/>
        </w:trPr>
        <w:tc>
          <w:tcPr>
            <w:tcW w:w="0" w:type="auto"/>
            <w:hideMark/>
          </w:tcPr>
          <w:p w:rsidR="00C43B55" w:rsidRPr="00C43B55" w:rsidRDefault="00C43B55" w:rsidP="00C43B55">
            <w:pPr>
              <w:spacing w:before="100" w:beforeAutospacing="1" w:after="100" w:afterAutospacing="1" w:line="240" w:lineRule="auto"/>
              <w:rPr>
                <w:rFonts w:ascii="Times New Roman" w:eastAsia="Times New Roman" w:hAnsi="Times New Roman" w:cs="Times New Roman"/>
                <w:sz w:val="24"/>
                <w:szCs w:val="24"/>
                <w:lang w:eastAsia="cs-CZ"/>
              </w:rPr>
            </w:pPr>
            <w:r w:rsidRPr="00C43B55">
              <w:rPr>
                <w:rFonts w:ascii="Times New Roman" w:eastAsia="Times New Roman" w:hAnsi="Times New Roman" w:cs="Times New Roman"/>
                <w:sz w:val="24"/>
                <w:szCs w:val="24"/>
                <w:lang w:eastAsia="cs-CZ"/>
              </w:rPr>
              <w:t>Pokud jsou radioaktivní látky využívány správně a podle bezpečnostních zásad v průmyslu a lékařství, žádné nebezpečí nehrozí. Nebezpečí může vzniknout při nedbalosti, poruše a havárii.</w:t>
            </w:r>
          </w:p>
        </w:tc>
        <w:tc>
          <w:tcPr>
            <w:tcW w:w="0" w:type="auto"/>
            <w:vAlign w:val="center"/>
            <w:hideMark/>
          </w:tcPr>
          <w:p w:rsidR="00C43B55" w:rsidRPr="00C43B55" w:rsidRDefault="00C43B55" w:rsidP="00C43B55">
            <w:pPr>
              <w:spacing w:before="100" w:beforeAutospacing="1" w:after="100" w:afterAutospacing="1" w:line="240" w:lineRule="auto"/>
              <w:rPr>
                <w:rFonts w:ascii="Times New Roman" w:eastAsia="Times New Roman" w:hAnsi="Times New Roman" w:cs="Times New Roman"/>
                <w:sz w:val="24"/>
                <w:szCs w:val="24"/>
                <w:lang w:eastAsia="cs-CZ"/>
              </w:rPr>
            </w:pPr>
          </w:p>
        </w:tc>
      </w:tr>
    </w:tbl>
    <w:p w:rsidR="00C43B55" w:rsidRDefault="00C43B55" w:rsidP="00C43B55">
      <w:pPr>
        <w:spacing w:before="100" w:beforeAutospacing="1" w:after="100" w:afterAutospacing="1" w:line="240" w:lineRule="auto"/>
        <w:rPr>
          <w:rFonts w:ascii="Times New Roman" w:eastAsia="Times New Roman" w:hAnsi="Times New Roman" w:cs="Times New Roman"/>
          <w:sz w:val="24"/>
          <w:szCs w:val="24"/>
          <w:lang w:eastAsia="cs-CZ"/>
        </w:rPr>
      </w:pPr>
      <w:r w:rsidRPr="00C43B55">
        <w:rPr>
          <w:rFonts w:ascii="Times New Roman" w:eastAsia="Times New Roman" w:hAnsi="Times New Roman" w:cs="Times New Roman"/>
          <w:sz w:val="24"/>
          <w:szCs w:val="24"/>
          <w:lang w:eastAsia="cs-CZ"/>
        </w:rPr>
        <w:t>Jednoduchými detektory je možno indikovat záření gama v širokém rozsahu energii, a energetičtější záření beta. Ostatní druhy záření v</w:t>
      </w:r>
      <w:r>
        <w:rPr>
          <w:rFonts w:ascii="Times New Roman" w:eastAsia="Times New Roman" w:hAnsi="Times New Roman" w:cs="Times New Roman"/>
          <w:sz w:val="24"/>
          <w:szCs w:val="24"/>
          <w:lang w:eastAsia="cs-CZ"/>
        </w:rPr>
        <w:t>y</w:t>
      </w:r>
      <w:r w:rsidRPr="00C43B55">
        <w:rPr>
          <w:rFonts w:ascii="Times New Roman" w:eastAsia="Times New Roman" w:hAnsi="Times New Roman" w:cs="Times New Roman"/>
          <w:sz w:val="24"/>
          <w:szCs w:val="24"/>
          <w:lang w:eastAsia="cs-CZ"/>
        </w:rPr>
        <w:t>žadují speciální způsoby detekce. </w:t>
      </w:r>
    </w:p>
    <w:p w:rsidR="00C43B55" w:rsidRDefault="00C43B55" w:rsidP="00C43B55">
      <w:pPr>
        <w:spacing w:before="100" w:beforeAutospacing="1" w:after="100" w:afterAutospacing="1" w:line="240" w:lineRule="auto"/>
        <w:rPr>
          <w:rFonts w:ascii="Times New Roman" w:eastAsia="Times New Roman" w:hAnsi="Times New Roman" w:cs="Times New Roman"/>
          <w:sz w:val="24"/>
          <w:szCs w:val="24"/>
          <w:lang w:eastAsia="cs-CZ"/>
        </w:rPr>
      </w:pPr>
    </w:p>
    <w:p w:rsidR="00C43B55" w:rsidRPr="00C43B55" w:rsidRDefault="00C43B55" w:rsidP="00C43B55">
      <w:pPr>
        <w:spacing w:before="100" w:beforeAutospacing="1" w:after="100" w:afterAutospacing="1" w:line="240" w:lineRule="auto"/>
        <w:rPr>
          <w:rFonts w:ascii="Times New Roman" w:eastAsia="Times New Roman" w:hAnsi="Times New Roman" w:cs="Times New Roman"/>
          <w:sz w:val="24"/>
          <w:szCs w:val="24"/>
          <w:lang w:eastAsia="cs-CZ"/>
        </w:rPr>
      </w:pPr>
    </w:p>
    <w:p w:rsidR="00D65110" w:rsidRDefault="00C43B55">
      <w:r>
        <w:t xml:space="preserve">                 </w:t>
      </w:r>
      <w:r>
        <w:rPr>
          <w:noProof/>
          <w:lang w:eastAsia="cs-CZ"/>
        </w:rPr>
        <w:drawing>
          <wp:inline distT="0" distB="0" distL="0" distR="0">
            <wp:extent cx="4324350" cy="990600"/>
            <wp:effectExtent l="1905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srcRect/>
                    <a:stretch>
                      <a:fillRect/>
                    </a:stretch>
                  </pic:blipFill>
                  <pic:spPr bwMode="auto">
                    <a:xfrm>
                      <a:off x="0" y="0"/>
                      <a:ext cx="4324350" cy="990600"/>
                    </a:xfrm>
                    <a:prstGeom prst="rect">
                      <a:avLst/>
                    </a:prstGeom>
                    <a:noFill/>
                    <a:ln w="9525">
                      <a:noFill/>
                      <a:miter lim="800000"/>
                      <a:headEnd/>
                      <a:tailEnd/>
                    </a:ln>
                  </pic:spPr>
                </pic:pic>
              </a:graphicData>
            </a:graphic>
          </wp:inline>
        </w:drawing>
      </w:r>
    </w:p>
    <w:sectPr w:rsidR="00D65110" w:rsidSect="00D651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LiberationSans-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D3FEE"/>
    <w:multiLevelType w:val="multilevel"/>
    <w:tmpl w:val="BCB87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3B55"/>
    <w:rsid w:val="001B581A"/>
    <w:rsid w:val="0097501E"/>
    <w:rsid w:val="00C43B55"/>
    <w:rsid w:val="00D6511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511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C43B5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43B55"/>
    <w:rPr>
      <w:b/>
      <w:bCs/>
    </w:rPr>
  </w:style>
  <w:style w:type="character" w:styleId="Hypertextovodkaz">
    <w:name w:val="Hyperlink"/>
    <w:basedOn w:val="Standardnpsmoodstavce"/>
    <w:uiPriority w:val="99"/>
    <w:semiHidden/>
    <w:unhideWhenUsed/>
    <w:rsid w:val="00C43B55"/>
    <w:rPr>
      <w:color w:val="0000FF"/>
      <w:u w:val="single"/>
    </w:rPr>
  </w:style>
  <w:style w:type="paragraph" w:styleId="Textbubliny">
    <w:name w:val="Balloon Text"/>
    <w:basedOn w:val="Normln"/>
    <w:link w:val="TextbublinyChar"/>
    <w:uiPriority w:val="99"/>
    <w:semiHidden/>
    <w:unhideWhenUsed/>
    <w:rsid w:val="00C43B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43B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187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telecom.cz/navep/produkty.ht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643</Words>
  <Characters>3795</Characters>
  <Application>Microsoft Office Word</Application>
  <DocSecurity>0</DocSecurity>
  <Lines>31</Lines>
  <Paragraphs>8</Paragraphs>
  <ScaleCrop>false</ScaleCrop>
  <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Internet</cp:lastModifiedBy>
  <cp:revision>4</cp:revision>
  <dcterms:created xsi:type="dcterms:W3CDTF">2011-09-26T19:23:00Z</dcterms:created>
  <dcterms:modified xsi:type="dcterms:W3CDTF">2011-09-26T19:32:00Z</dcterms:modified>
</cp:coreProperties>
</file>