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B9" w:rsidRPr="007545CC" w:rsidRDefault="007545CC" w:rsidP="007545C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545CC">
        <w:rPr>
          <w:rFonts w:ascii="Times New Roman" w:hAnsi="Times New Roman" w:cs="Times New Roman"/>
          <w:b/>
          <w:sz w:val="32"/>
          <w:szCs w:val="24"/>
        </w:rPr>
        <w:t>EDUCATION IN THE UK</w:t>
      </w:r>
    </w:p>
    <w:p w:rsidR="006024B9" w:rsidRPr="006024B9" w:rsidRDefault="006024B9" w:rsidP="007545C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6024B9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single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systém, 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r w:rsidRPr="006024B9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share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features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45CC" w:rsidRDefault="006024B9" w:rsidP="007545C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5CC">
        <w:rPr>
          <w:rFonts w:ascii="Times New Roman" w:hAnsi="Times New Roman" w:cs="Times New Roman"/>
          <w:sz w:val="24"/>
          <w:szCs w:val="24"/>
        </w:rPr>
        <w:t xml:space="preserve">full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compulsory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UK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are 16; </w:t>
      </w:r>
    </w:p>
    <w:p w:rsidR="007545CC" w:rsidRDefault="006024B9" w:rsidP="007545C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5CC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mostly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coeducational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24B9" w:rsidRPr="007545CC" w:rsidRDefault="006024B9" w:rsidP="007545C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5CC">
        <w:rPr>
          <w:rFonts w:ascii="Times New Roman" w:hAnsi="Times New Roman" w:cs="Times New Roman"/>
          <w:sz w:val="24"/>
          <w:szCs w:val="24"/>
        </w:rPr>
        <w:t xml:space="preserve">much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emphasis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placed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on 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improvements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standards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pupils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;  and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lifelong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24B9" w:rsidRPr="006024B9" w:rsidRDefault="006024B9" w:rsidP="007545C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4B9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uniformity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administered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LEAs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decide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numerous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4B9" w:rsidRPr="006024B9" w:rsidRDefault="006024B9" w:rsidP="007545C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4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b/>
          <w:sz w:val="24"/>
          <w:szCs w:val="24"/>
        </w:rPr>
        <w:t>main</w:t>
      </w:r>
      <w:proofErr w:type="spellEnd"/>
      <w:r w:rsidRPr="006024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b/>
          <w:sz w:val="24"/>
          <w:szCs w:val="24"/>
        </w:rPr>
        <w:t>emphasis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acquiring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apply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tasks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24B9" w:rsidRPr="006024B9" w:rsidRDefault="006024B9" w:rsidP="007545C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4B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6024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b/>
          <w:sz w:val="24"/>
          <w:szCs w:val="24"/>
        </w:rPr>
        <w:t>school</w:t>
      </w:r>
      <w:proofErr w:type="spellEnd"/>
      <w:r w:rsidRPr="006024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b/>
          <w:sz w:val="24"/>
          <w:szCs w:val="24"/>
        </w:rPr>
        <w:t>year</w:t>
      </w:r>
      <w:proofErr w:type="spellEnd"/>
      <w:r w:rsidRPr="006024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6024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b/>
          <w:sz w:val="24"/>
          <w:szCs w:val="24"/>
        </w:rPr>
        <w:t>divided</w:t>
      </w:r>
      <w:proofErr w:type="spellEnd"/>
      <w:r w:rsidRPr="006024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b/>
          <w:sz w:val="24"/>
          <w:szCs w:val="24"/>
        </w:rPr>
        <w:t>into</w:t>
      </w:r>
      <w:proofErr w:type="spellEnd"/>
      <w:r w:rsidRPr="006024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b/>
          <w:sz w:val="24"/>
          <w:szCs w:val="24"/>
        </w:rPr>
        <w:t>three</w:t>
      </w:r>
      <w:proofErr w:type="spellEnd"/>
      <w:r w:rsidRPr="006024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b/>
          <w:sz w:val="24"/>
          <w:szCs w:val="24"/>
        </w:rPr>
        <w:t>terms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45CC" w:rsidRDefault="006024B9" w:rsidP="007545C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5CC">
        <w:rPr>
          <w:rFonts w:ascii="Times New Roman" w:hAnsi="Times New Roman" w:cs="Times New Roman"/>
          <w:b/>
          <w:sz w:val="24"/>
          <w:szCs w:val="24"/>
        </w:rPr>
        <w:t>autumn</w:t>
      </w:r>
      <w:proofErr w:type="spellEnd"/>
      <w:r w:rsidRPr="007545CC">
        <w:rPr>
          <w:rFonts w:ascii="Times New Roman" w:hAnsi="Times New Roman" w:cs="Times New Roman"/>
          <w:b/>
          <w:sz w:val="24"/>
          <w:szCs w:val="24"/>
        </w:rPr>
        <w:t xml:space="preserve"> term</w:t>
      </w:r>
      <w:r w:rsidRPr="007545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beginning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Christmas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) + 2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weeks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Christmas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holiday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545CC" w:rsidRDefault="006024B9" w:rsidP="007545C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5CC">
        <w:rPr>
          <w:rFonts w:ascii="Times New Roman" w:hAnsi="Times New Roman" w:cs="Times New Roman"/>
          <w:b/>
          <w:sz w:val="24"/>
          <w:szCs w:val="24"/>
        </w:rPr>
        <w:t>spring</w:t>
      </w:r>
      <w:proofErr w:type="spellEnd"/>
      <w:r w:rsidRPr="007545CC">
        <w:rPr>
          <w:rFonts w:ascii="Times New Roman" w:hAnsi="Times New Roman" w:cs="Times New Roman"/>
          <w:b/>
          <w:sz w:val="24"/>
          <w:szCs w:val="24"/>
        </w:rPr>
        <w:t xml:space="preserve"> term</w:t>
      </w:r>
      <w:r w:rsidRPr="007545CC">
        <w:rPr>
          <w:rFonts w:ascii="Times New Roman" w:hAnsi="Times New Roman" w:cs="Times New Roman"/>
          <w:sz w:val="24"/>
          <w:szCs w:val="24"/>
        </w:rPr>
        <w:t xml:space="preserve"> (New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) + 2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weeks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holiday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24B9" w:rsidRPr="007545CC" w:rsidRDefault="006024B9" w:rsidP="007545C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5CC">
        <w:rPr>
          <w:rFonts w:ascii="Times New Roman" w:hAnsi="Times New Roman" w:cs="Times New Roman"/>
          <w:b/>
          <w:sz w:val="24"/>
          <w:szCs w:val="24"/>
        </w:rPr>
        <w:t>summer</w:t>
      </w:r>
      <w:proofErr w:type="spellEnd"/>
      <w:r w:rsidRPr="007545CC">
        <w:rPr>
          <w:rFonts w:ascii="Times New Roman" w:hAnsi="Times New Roman" w:cs="Times New Roman"/>
          <w:b/>
          <w:sz w:val="24"/>
          <w:szCs w:val="24"/>
        </w:rPr>
        <w:t xml:space="preserve"> term</w:t>
      </w:r>
      <w:r w:rsidRPr="007545CC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Pr="007545CC">
        <w:rPr>
          <w:rFonts w:ascii="Times New Roman" w:hAnsi="Times New Roman" w:cs="Times New Roman"/>
          <w:sz w:val="24"/>
          <w:szCs w:val="24"/>
        </w:rPr>
        <w:t xml:space="preserve">cca.6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weeks</w:t>
      </w:r>
      <w:proofErr w:type="spellEnd"/>
      <w:proofErr w:type="gramEnd"/>
      <w:r w:rsidRPr="007545CC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holiday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36E3" w:rsidRDefault="006024B9" w:rsidP="007545C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24B9">
        <w:rPr>
          <w:rFonts w:ascii="Times New Roman" w:hAnsi="Times New Roman" w:cs="Times New Roman"/>
          <w:b/>
          <w:sz w:val="24"/>
          <w:szCs w:val="24"/>
        </w:rPr>
        <w:t>Pre-s</w:t>
      </w:r>
      <w:r w:rsidR="002536E3">
        <w:rPr>
          <w:rFonts w:ascii="Times New Roman" w:hAnsi="Times New Roman" w:cs="Times New Roman"/>
          <w:b/>
          <w:sz w:val="24"/>
          <w:szCs w:val="24"/>
        </w:rPr>
        <w:t>chool</w:t>
      </w:r>
      <w:proofErr w:type="spellEnd"/>
      <w:r w:rsidR="002536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36E3">
        <w:rPr>
          <w:rFonts w:ascii="Times New Roman" w:hAnsi="Times New Roman" w:cs="Times New Roman"/>
          <w:b/>
          <w:sz w:val="24"/>
          <w:szCs w:val="24"/>
        </w:rPr>
        <w:t>education</w:t>
      </w:r>
      <w:proofErr w:type="spellEnd"/>
      <w:r w:rsidR="002536E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2536E3">
        <w:rPr>
          <w:rFonts w:ascii="Times New Roman" w:hAnsi="Times New Roman" w:cs="Times New Roman"/>
          <w:b/>
          <w:sz w:val="24"/>
          <w:szCs w:val="24"/>
        </w:rPr>
        <w:t>ages</w:t>
      </w:r>
      <w:proofErr w:type="spellEnd"/>
      <w:r w:rsidR="002536E3">
        <w:rPr>
          <w:rFonts w:ascii="Times New Roman" w:hAnsi="Times New Roman" w:cs="Times New Roman"/>
          <w:b/>
          <w:sz w:val="24"/>
          <w:szCs w:val="24"/>
        </w:rPr>
        <w:t xml:space="preserve">: 2 to 5) </w:t>
      </w:r>
    </w:p>
    <w:p w:rsidR="006024B9" w:rsidRPr="002536E3" w:rsidRDefault="006024B9" w:rsidP="007545C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36E3">
        <w:rPr>
          <w:rFonts w:ascii="Times New Roman" w:hAnsi="Times New Roman" w:cs="Times New Roman"/>
          <w:b/>
          <w:sz w:val="24"/>
          <w:szCs w:val="24"/>
        </w:rPr>
        <w:t>Primary</w:t>
      </w:r>
      <w:proofErr w:type="spellEnd"/>
      <w:r w:rsidRPr="002536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36E3">
        <w:rPr>
          <w:rFonts w:ascii="Times New Roman" w:hAnsi="Times New Roman" w:cs="Times New Roman"/>
          <w:b/>
          <w:sz w:val="24"/>
          <w:szCs w:val="24"/>
        </w:rPr>
        <w:t>education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r w:rsidRPr="002536E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536E3">
        <w:rPr>
          <w:rFonts w:ascii="Times New Roman" w:hAnsi="Times New Roman" w:cs="Times New Roman"/>
          <w:b/>
          <w:sz w:val="24"/>
          <w:szCs w:val="24"/>
        </w:rPr>
        <w:t>ages</w:t>
      </w:r>
      <w:proofErr w:type="spellEnd"/>
      <w:r w:rsidRPr="002536E3">
        <w:rPr>
          <w:rFonts w:ascii="Times New Roman" w:hAnsi="Times New Roman" w:cs="Times New Roman"/>
          <w:b/>
          <w:sz w:val="24"/>
          <w:szCs w:val="24"/>
        </w:rPr>
        <w:t xml:space="preserve">: 5 to 11) </w:t>
      </w:r>
    </w:p>
    <w:p w:rsidR="006024B9" w:rsidRPr="007545CC" w:rsidRDefault="006024B9" w:rsidP="007545C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5CC">
        <w:rPr>
          <w:rFonts w:ascii="Times New Roman" w:hAnsi="Times New Roman" w:cs="Times New Roman"/>
          <w:sz w:val="24"/>
          <w:szCs w:val="24"/>
        </w:rPr>
        <w:t>Compulsory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starts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in infant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(5 </w:t>
      </w:r>
      <w:r w:rsidR="002536E3" w:rsidRPr="007545CC">
        <w:rPr>
          <w:rFonts w:ascii="Times New Roman" w:hAnsi="Times New Roman" w:cs="Times New Roman"/>
          <w:sz w:val="24"/>
          <w:szCs w:val="24"/>
        </w:rPr>
        <w:t xml:space="preserve">to 7) </w:t>
      </w:r>
      <w:proofErr w:type="spellStart"/>
      <w:r w:rsidR="002536E3" w:rsidRPr="007545C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2536E3"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6E3" w:rsidRPr="007545CC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="002536E3"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infant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departments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r w:rsidRPr="007545CC">
        <w:rPr>
          <w:rFonts w:ascii="Times New Roman" w:hAnsi="Times New Roman" w:cs="Times New Roman"/>
          <w:b/>
          <w:sz w:val="24"/>
          <w:szCs w:val="24"/>
        </w:rPr>
        <w:t>7</w:t>
      </w:r>
      <w:r w:rsidRPr="007545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pupils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transfer to junior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="002536E3"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move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junior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depart</w:t>
      </w:r>
      <w:r w:rsidR="002536E3" w:rsidRPr="007545CC">
        <w:rPr>
          <w:rFonts w:ascii="Times New Roman" w:hAnsi="Times New Roman" w:cs="Times New Roman"/>
          <w:sz w:val="24"/>
          <w:szCs w:val="24"/>
        </w:rPr>
        <w:t>ments</w:t>
      </w:r>
      <w:proofErr w:type="spellEnd"/>
      <w:r w:rsidR="002536E3" w:rsidRPr="007545CC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="002536E3" w:rsidRPr="007545CC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="002536E3"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6E3" w:rsidRPr="007545CC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="002536E3" w:rsidRPr="007545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36E3" w:rsidRPr="007545C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536E3"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6E3" w:rsidRPr="007545CC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="002536E3"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subjects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Welsh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in Wales),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>,</w:t>
      </w:r>
      <w:r w:rsidR="002536E3" w:rsidRPr="007545CC">
        <w:rPr>
          <w:rFonts w:ascii="Times New Roman" w:hAnsi="Times New Roman" w:cs="Times New Roman"/>
          <w:sz w:val="24"/>
          <w:szCs w:val="24"/>
        </w:rPr>
        <w:t xml:space="preserve"> science, technology, </w:t>
      </w:r>
      <w:proofErr w:type="spellStart"/>
      <w:r w:rsidR="002536E3" w:rsidRPr="007545CC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="002536E3"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geography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, art and music. </w:t>
      </w:r>
    </w:p>
    <w:p w:rsidR="002536E3" w:rsidRDefault="006024B9" w:rsidP="007545CC">
      <w:pPr>
        <w:jc w:val="both"/>
        <w:rPr>
          <w:rFonts w:ascii="Times New Roman" w:hAnsi="Times New Roman" w:cs="Times New Roman"/>
          <w:sz w:val="24"/>
          <w:szCs w:val="24"/>
        </w:rPr>
      </w:pPr>
      <w:r w:rsidRPr="006024B9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7 and 11,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pupils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6E3">
        <w:rPr>
          <w:rFonts w:ascii="Times New Roman" w:hAnsi="Times New Roman" w:cs="Times New Roman"/>
          <w:b/>
          <w:sz w:val="24"/>
          <w:szCs w:val="24"/>
        </w:rPr>
        <w:t>Na</w:t>
      </w:r>
      <w:r w:rsidR="002536E3" w:rsidRPr="002536E3">
        <w:rPr>
          <w:rFonts w:ascii="Times New Roman" w:hAnsi="Times New Roman" w:cs="Times New Roman"/>
          <w:b/>
          <w:sz w:val="24"/>
          <w:szCs w:val="24"/>
        </w:rPr>
        <w:t>tional</w:t>
      </w:r>
      <w:proofErr w:type="spellEnd"/>
      <w:r w:rsidR="002536E3" w:rsidRPr="002536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36E3" w:rsidRPr="002536E3">
        <w:rPr>
          <w:rFonts w:ascii="Times New Roman" w:hAnsi="Times New Roman" w:cs="Times New Roman"/>
          <w:b/>
          <w:sz w:val="24"/>
          <w:szCs w:val="24"/>
        </w:rPr>
        <w:t>Tests</w:t>
      </w:r>
      <w:proofErr w:type="spellEnd"/>
      <w:r w:rsidR="002536E3" w:rsidRPr="00253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6E3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2536E3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2536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36E3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="002536E3">
        <w:rPr>
          <w:rFonts w:ascii="Times New Roman" w:hAnsi="Times New Roman" w:cs="Times New Roman"/>
          <w:sz w:val="24"/>
          <w:szCs w:val="24"/>
        </w:rPr>
        <w:t xml:space="preserve"> and science. </w:t>
      </w:r>
    </w:p>
    <w:p w:rsidR="006024B9" w:rsidRPr="002536E3" w:rsidRDefault="006024B9" w:rsidP="007545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6E3">
        <w:rPr>
          <w:rFonts w:ascii="Times New Roman" w:hAnsi="Times New Roman" w:cs="Times New Roman"/>
          <w:b/>
          <w:sz w:val="24"/>
          <w:szCs w:val="24"/>
        </w:rPr>
        <w:t>Secondary</w:t>
      </w:r>
      <w:proofErr w:type="spellEnd"/>
      <w:r w:rsidRPr="002536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36E3">
        <w:rPr>
          <w:rFonts w:ascii="Times New Roman" w:hAnsi="Times New Roman" w:cs="Times New Roman"/>
          <w:b/>
          <w:sz w:val="24"/>
          <w:szCs w:val="24"/>
        </w:rPr>
        <w:t>education</w:t>
      </w:r>
      <w:proofErr w:type="spellEnd"/>
      <w:r w:rsidRPr="002536E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2536E3">
        <w:rPr>
          <w:rFonts w:ascii="Times New Roman" w:hAnsi="Times New Roman" w:cs="Times New Roman"/>
          <w:b/>
          <w:sz w:val="24"/>
          <w:szCs w:val="24"/>
        </w:rPr>
        <w:t>ages</w:t>
      </w:r>
      <w:proofErr w:type="spellEnd"/>
      <w:r w:rsidRPr="002536E3">
        <w:rPr>
          <w:rFonts w:ascii="Times New Roman" w:hAnsi="Times New Roman" w:cs="Times New Roman"/>
          <w:b/>
          <w:sz w:val="24"/>
          <w:szCs w:val="24"/>
        </w:rPr>
        <w:t xml:space="preserve">: 11 to 16/18) </w:t>
      </w:r>
    </w:p>
    <w:p w:rsidR="007545CC" w:rsidRDefault="006024B9" w:rsidP="007545C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5CC">
        <w:rPr>
          <w:rFonts w:ascii="Times New Roman" w:hAnsi="Times New Roman" w:cs="Times New Roman"/>
          <w:sz w:val="24"/>
          <w:szCs w:val="24"/>
        </w:rPr>
        <w:t>Comprehensive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attended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nearly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90 per cent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pupi</w:t>
      </w:r>
      <w:r w:rsidR="002536E3" w:rsidRPr="007545CC">
        <w:rPr>
          <w:rFonts w:ascii="Times New Roman" w:hAnsi="Times New Roman" w:cs="Times New Roman"/>
          <w:sz w:val="24"/>
          <w:szCs w:val="24"/>
        </w:rPr>
        <w:t>ls</w:t>
      </w:r>
      <w:proofErr w:type="spellEnd"/>
    </w:p>
    <w:p w:rsidR="007545CC" w:rsidRDefault="006024B9" w:rsidP="007545C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5CC">
        <w:rPr>
          <w:rFonts w:ascii="Times New Roman" w:hAnsi="Times New Roman" w:cs="Times New Roman"/>
          <w:sz w:val="24"/>
          <w:szCs w:val="24"/>
        </w:rPr>
        <w:t>Fifteen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City Technology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Colleges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r w:rsidR="002536E3" w:rsidRPr="007545CC">
        <w:rPr>
          <w:rFonts w:ascii="Times New Roman" w:hAnsi="Times New Roman" w:cs="Times New Roman"/>
          <w:sz w:val="24"/>
          <w:szCs w:val="24"/>
        </w:rPr>
        <w:t xml:space="preserve">run by </w:t>
      </w:r>
      <w:proofErr w:type="spellStart"/>
      <w:r w:rsidR="002536E3" w:rsidRPr="007545CC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="002536E3"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6E3" w:rsidRPr="007545CC">
        <w:rPr>
          <w:rFonts w:ascii="Times New Roman" w:hAnsi="Times New Roman" w:cs="Times New Roman"/>
          <w:sz w:val="24"/>
          <w:szCs w:val="24"/>
        </w:rPr>
        <w:t>sponsors</w:t>
      </w:r>
      <w:proofErr w:type="spellEnd"/>
      <w:r w:rsidR="002536E3" w:rsidRPr="007545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36E3" w:rsidRPr="007545C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2536E3" w:rsidRPr="007545CC">
        <w:rPr>
          <w:rFonts w:ascii="Times New Roman" w:hAnsi="Times New Roman" w:cs="Times New Roman"/>
          <w:sz w:val="24"/>
          <w:szCs w:val="24"/>
        </w:rPr>
        <w:t xml:space="preserve"> </w:t>
      </w:r>
      <w:r w:rsidRPr="007545CC">
        <w:rPr>
          <w:rFonts w:ascii="Times New Roman" w:hAnsi="Times New Roman" w:cs="Times New Roman"/>
          <w:sz w:val="24"/>
          <w:szCs w:val="24"/>
        </w:rPr>
        <w:t xml:space="preserve">curriculum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focuses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on science,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and technology. </w:t>
      </w:r>
    </w:p>
    <w:p w:rsidR="006024B9" w:rsidRPr="007545CC" w:rsidRDefault="006024B9" w:rsidP="007545C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5CC">
        <w:rPr>
          <w:rFonts w:ascii="Times New Roman" w:hAnsi="Times New Roman" w:cs="Times New Roman"/>
          <w:sz w:val="24"/>
          <w:szCs w:val="24"/>
        </w:rPr>
        <w:t>Specialist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besides</w:t>
      </w:r>
      <w:proofErr w:type="spellEnd"/>
      <w:r w:rsidR="002536E3"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6E3" w:rsidRPr="007545CC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="002536E3"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6E3" w:rsidRPr="007545C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536E3" w:rsidRPr="007545CC">
        <w:rPr>
          <w:rFonts w:ascii="Times New Roman" w:hAnsi="Times New Roman" w:cs="Times New Roman"/>
          <w:sz w:val="24"/>
          <w:szCs w:val="24"/>
        </w:rPr>
        <w:t xml:space="preserve"> full NC, </w:t>
      </w:r>
      <w:proofErr w:type="spellStart"/>
      <w:r w:rsidR="002536E3" w:rsidRPr="007545C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2536E3"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specialise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in science,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and technol</w:t>
      </w:r>
      <w:r w:rsidR="002536E3" w:rsidRPr="007545CC">
        <w:rPr>
          <w:rFonts w:ascii="Times New Roman" w:hAnsi="Times New Roman" w:cs="Times New Roman"/>
          <w:sz w:val="24"/>
          <w:szCs w:val="24"/>
        </w:rPr>
        <w:t xml:space="preserve">ogy, </w:t>
      </w:r>
      <w:proofErr w:type="spellStart"/>
      <w:r w:rsidR="002536E3" w:rsidRPr="007545CC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="002536E3"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6E3" w:rsidRPr="007545CC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="002536E3"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6E3" w:rsidRPr="007545CC"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 w:rsidR="002536E3" w:rsidRPr="007545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24B9" w:rsidRPr="006024B9" w:rsidRDefault="006024B9" w:rsidP="007545CC">
      <w:pPr>
        <w:jc w:val="both"/>
        <w:rPr>
          <w:rFonts w:ascii="Times New Roman" w:hAnsi="Times New Roman" w:cs="Times New Roman"/>
          <w:sz w:val="24"/>
          <w:szCs w:val="24"/>
        </w:rPr>
      </w:pPr>
      <w:r w:rsidRPr="006024B9">
        <w:rPr>
          <w:rFonts w:ascii="Times New Roman" w:hAnsi="Times New Roman" w:cs="Times New Roman"/>
          <w:sz w:val="24"/>
          <w:szCs w:val="24"/>
        </w:rPr>
        <w:lastRenderedPageBreak/>
        <w:t xml:space="preserve">At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r w:rsidRPr="002536E3">
        <w:rPr>
          <w:rFonts w:ascii="Times New Roman" w:hAnsi="Times New Roman" w:cs="Times New Roman"/>
          <w:b/>
          <w:sz w:val="24"/>
          <w:szCs w:val="24"/>
        </w:rPr>
        <w:t>16</w:t>
      </w:r>
      <w:r w:rsidRPr="00602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r w:rsidRPr="002536E3">
        <w:rPr>
          <w:rFonts w:ascii="Times New Roman" w:hAnsi="Times New Roman" w:cs="Times New Roman"/>
          <w:b/>
          <w:sz w:val="24"/>
          <w:szCs w:val="24"/>
        </w:rPr>
        <w:t>Ge</w:t>
      </w:r>
      <w:r w:rsidR="002536E3" w:rsidRPr="002536E3">
        <w:rPr>
          <w:rFonts w:ascii="Times New Roman" w:hAnsi="Times New Roman" w:cs="Times New Roman"/>
          <w:b/>
          <w:sz w:val="24"/>
          <w:szCs w:val="24"/>
        </w:rPr>
        <w:t xml:space="preserve">neral </w:t>
      </w:r>
      <w:proofErr w:type="spellStart"/>
      <w:r w:rsidR="002536E3" w:rsidRPr="002536E3">
        <w:rPr>
          <w:rFonts w:ascii="Times New Roman" w:hAnsi="Times New Roman" w:cs="Times New Roman"/>
          <w:b/>
          <w:sz w:val="24"/>
          <w:szCs w:val="24"/>
        </w:rPr>
        <w:t>Certificate</w:t>
      </w:r>
      <w:proofErr w:type="spellEnd"/>
      <w:r w:rsidR="002536E3" w:rsidRPr="002536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36E3" w:rsidRPr="002536E3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2536E3" w:rsidRPr="002536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36E3" w:rsidRPr="002536E3">
        <w:rPr>
          <w:rFonts w:ascii="Times New Roman" w:hAnsi="Times New Roman" w:cs="Times New Roman"/>
          <w:b/>
          <w:sz w:val="24"/>
          <w:szCs w:val="24"/>
        </w:rPr>
        <w:t>Secondary</w:t>
      </w:r>
      <w:proofErr w:type="spellEnd"/>
      <w:r w:rsidR="002536E3" w:rsidRPr="002536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36E3">
        <w:rPr>
          <w:rFonts w:ascii="Times New Roman" w:hAnsi="Times New Roman" w:cs="Times New Roman"/>
          <w:b/>
          <w:sz w:val="24"/>
          <w:szCs w:val="24"/>
        </w:rPr>
        <w:t>Education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(GCSE) in ten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subjects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36E3" w:rsidRPr="002536E3" w:rsidRDefault="002536E3" w:rsidP="007545C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36E3">
        <w:rPr>
          <w:rFonts w:ascii="Times New Roman" w:hAnsi="Times New Roman" w:cs="Times New Roman"/>
          <w:b/>
          <w:sz w:val="24"/>
          <w:szCs w:val="24"/>
        </w:rPr>
        <w:t>Higher</w:t>
      </w:r>
      <w:proofErr w:type="spellEnd"/>
      <w:r w:rsidRPr="002536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36E3">
        <w:rPr>
          <w:rFonts w:ascii="Times New Roman" w:hAnsi="Times New Roman" w:cs="Times New Roman"/>
          <w:b/>
          <w:sz w:val="24"/>
          <w:szCs w:val="24"/>
        </w:rPr>
        <w:t>education</w:t>
      </w:r>
      <w:proofErr w:type="spellEnd"/>
      <w:r w:rsidRPr="002536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36E3" w:rsidRPr="006024B9" w:rsidRDefault="002536E3" w:rsidP="007545C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4B9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taught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niversities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colleges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Open University. </w:t>
      </w:r>
    </w:p>
    <w:p w:rsidR="006024B9" w:rsidRPr="007545CC" w:rsidRDefault="006024B9" w:rsidP="007545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754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b/>
          <w:sz w:val="24"/>
          <w:szCs w:val="24"/>
        </w:rPr>
        <w:t>private</w:t>
      </w:r>
      <w:proofErr w:type="spellEnd"/>
      <w:r w:rsidRPr="00754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b/>
          <w:sz w:val="24"/>
          <w:szCs w:val="24"/>
        </w:rPr>
        <w:t>system</w:t>
      </w:r>
      <w:proofErr w:type="spellEnd"/>
      <w:r w:rsidRPr="007545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24B9" w:rsidRPr="006024B9" w:rsidRDefault="006024B9" w:rsidP="007545C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4B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independent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f</w:t>
      </w:r>
      <w:r w:rsidR="002536E3">
        <w:rPr>
          <w:rFonts w:ascii="Times New Roman" w:hAnsi="Times New Roman" w:cs="Times New Roman"/>
          <w:sz w:val="24"/>
          <w:szCs w:val="24"/>
        </w:rPr>
        <w:t>unds</w:t>
      </w:r>
      <w:proofErr w:type="spellEnd"/>
      <w:r w:rsidR="002536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36E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253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6E3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="00253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6E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253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6E3">
        <w:rPr>
          <w:rFonts w:ascii="Times New Roman" w:hAnsi="Times New Roman" w:cs="Times New Roman"/>
          <w:sz w:val="24"/>
          <w:szCs w:val="24"/>
        </w:rPr>
        <w:t>tuition</w:t>
      </w:r>
      <w:proofErr w:type="spellEnd"/>
      <w:r w:rsidR="00253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fees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paid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are</w:t>
      </w:r>
      <w:r w:rsidR="00253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6E3">
        <w:rPr>
          <w:rFonts w:ascii="Times New Roman" w:hAnsi="Times New Roman" w:cs="Times New Roman"/>
          <w:sz w:val="24"/>
          <w:szCs w:val="24"/>
        </w:rPr>
        <w:t>attended</w:t>
      </w:r>
      <w:proofErr w:type="spellEnd"/>
      <w:r w:rsidR="002536E3">
        <w:rPr>
          <w:rFonts w:ascii="Times New Roman" w:hAnsi="Times New Roman" w:cs="Times New Roman"/>
          <w:sz w:val="24"/>
          <w:szCs w:val="24"/>
        </w:rPr>
        <w:t xml:space="preserve"> by </w:t>
      </w:r>
      <w:proofErr w:type="gramStart"/>
      <w:r w:rsidR="002536E3">
        <w:rPr>
          <w:rFonts w:ascii="Times New Roman" w:hAnsi="Times New Roman" w:cs="Times New Roman"/>
          <w:sz w:val="24"/>
          <w:szCs w:val="24"/>
        </w:rPr>
        <w:t>cca.7 per</w:t>
      </w:r>
      <w:proofErr w:type="gramEnd"/>
      <w:r w:rsidR="002536E3">
        <w:rPr>
          <w:rFonts w:ascii="Times New Roman" w:hAnsi="Times New Roman" w:cs="Times New Roman"/>
          <w:sz w:val="24"/>
          <w:szCs w:val="24"/>
        </w:rPr>
        <w:t xml:space="preserve"> cent </w:t>
      </w:r>
      <w:proofErr w:type="spellStart"/>
      <w:r w:rsidR="002536E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53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British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th</w:t>
      </w:r>
      <w:r w:rsidR="002536E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53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6E3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="00253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6E3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="00253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6E3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="002536E3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2536E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53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6E3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253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45CC" w:rsidRDefault="006024B9" w:rsidP="007545C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5CC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nurseries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nursery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45CC" w:rsidRDefault="006024B9" w:rsidP="007545C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5CC">
        <w:rPr>
          <w:rFonts w:ascii="Times New Roman" w:hAnsi="Times New Roman" w:cs="Times New Roman"/>
          <w:sz w:val="24"/>
          <w:szCs w:val="24"/>
        </w:rPr>
        <w:t>Pre-preparatory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ages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>: 4 t</w:t>
      </w:r>
      <w:r w:rsidR="002536E3" w:rsidRPr="007545CC">
        <w:rPr>
          <w:rFonts w:ascii="Times New Roman" w:hAnsi="Times New Roman" w:cs="Times New Roman"/>
          <w:sz w:val="24"/>
          <w:szCs w:val="24"/>
        </w:rPr>
        <w:t xml:space="preserve">o 8), </w:t>
      </w:r>
      <w:proofErr w:type="spellStart"/>
      <w:r w:rsidR="002536E3" w:rsidRPr="007545C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2536E3"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6E3" w:rsidRPr="007545CC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="002536E3"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6E3" w:rsidRPr="007545CC">
        <w:rPr>
          <w:rFonts w:ascii="Times New Roman" w:hAnsi="Times New Roman" w:cs="Times New Roman"/>
          <w:sz w:val="24"/>
          <w:szCs w:val="24"/>
        </w:rPr>
        <w:t>elementary</w:t>
      </w:r>
      <w:proofErr w:type="spellEnd"/>
      <w:r w:rsidR="002536E3"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45CC" w:rsidRDefault="006024B9" w:rsidP="007545C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5CC">
        <w:rPr>
          <w:rFonts w:ascii="Times New Roman" w:hAnsi="Times New Roman" w:cs="Times New Roman"/>
          <w:sz w:val="24"/>
          <w:szCs w:val="24"/>
        </w:rPr>
        <w:t>Preparatory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ages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>: 8 to</w:t>
      </w:r>
      <w:r w:rsidR="002536E3" w:rsidRPr="007545CC">
        <w:rPr>
          <w:rFonts w:ascii="Times New Roman" w:hAnsi="Times New Roman" w:cs="Times New Roman"/>
          <w:sz w:val="24"/>
          <w:szCs w:val="24"/>
        </w:rPr>
        <w:t xml:space="preserve"> 13), </w:t>
      </w:r>
      <w:proofErr w:type="spellStart"/>
      <w:r w:rsidR="002536E3" w:rsidRPr="007545C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2536E3"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6E3" w:rsidRPr="007545CC">
        <w:rPr>
          <w:rFonts w:ascii="Times New Roman" w:hAnsi="Times New Roman" w:cs="Times New Roman"/>
          <w:sz w:val="24"/>
          <w:szCs w:val="24"/>
        </w:rPr>
        <w:t>prepare</w:t>
      </w:r>
      <w:proofErr w:type="spellEnd"/>
      <w:r w:rsidR="002536E3"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6E3" w:rsidRPr="007545CC">
        <w:rPr>
          <w:rFonts w:ascii="Times New Roman" w:hAnsi="Times New Roman" w:cs="Times New Roman"/>
          <w:sz w:val="24"/>
          <w:szCs w:val="24"/>
        </w:rPr>
        <w:t>pupils</w:t>
      </w:r>
      <w:proofErr w:type="spellEnd"/>
      <w:r w:rsidR="002536E3"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6E3" w:rsidRPr="007545C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2536E3"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24B9" w:rsidRPr="007545CC" w:rsidRDefault="002536E3" w:rsidP="007545C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5CC">
        <w:rPr>
          <w:rFonts w:ascii="Times New Roman" w:hAnsi="Times New Roman" w:cs="Times New Roman"/>
          <w:sz w:val="24"/>
          <w:szCs w:val="24"/>
        </w:rPr>
        <w:t xml:space="preserve">Public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ages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: 13-18) are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expensive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boarding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, many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highly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prestigious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6024B9" w:rsidRPr="007545C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024B9"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oldest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, such as </w:t>
      </w:r>
      <w:r w:rsidR="006024B9" w:rsidRPr="007545CC">
        <w:rPr>
          <w:rFonts w:ascii="Times New Roman" w:hAnsi="Times New Roman" w:cs="Times New Roman"/>
          <w:sz w:val="24"/>
          <w:szCs w:val="24"/>
        </w:rPr>
        <w:t>Winchest</w:t>
      </w:r>
      <w:r w:rsidRPr="007545CC">
        <w:rPr>
          <w:rFonts w:ascii="Times New Roman" w:hAnsi="Times New Roman" w:cs="Times New Roman"/>
          <w:sz w:val="24"/>
          <w:szCs w:val="24"/>
        </w:rPr>
        <w:t xml:space="preserve">er (1382)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Eton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(1440),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4B9" w:rsidRPr="007545CC">
        <w:rPr>
          <w:rFonts w:ascii="Times New Roman" w:hAnsi="Times New Roman" w:cs="Times New Roman"/>
          <w:sz w:val="24"/>
          <w:szCs w:val="24"/>
        </w:rPr>
        <w:t>founded</w:t>
      </w:r>
      <w:proofErr w:type="spellEnd"/>
      <w:r w:rsidR="006024B9" w:rsidRPr="007545C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024B9" w:rsidRPr="007545CC">
        <w:rPr>
          <w:rFonts w:ascii="Times New Roman" w:hAnsi="Times New Roman" w:cs="Times New Roman"/>
          <w:sz w:val="24"/>
          <w:szCs w:val="24"/>
        </w:rPr>
        <w:t>t</w:t>
      </w:r>
      <w:r w:rsidRPr="007545CC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Middle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Ages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6024B9" w:rsidRPr="007545CC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="006024B9"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4B9" w:rsidRPr="007545CC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6024B9"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4B9" w:rsidRPr="007545C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6024B9"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4B9" w:rsidRPr="007545CC">
        <w:rPr>
          <w:rFonts w:ascii="Times New Roman" w:hAnsi="Times New Roman" w:cs="Times New Roman"/>
          <w:sz w:val="24"/>
          <w:szCs w:val="24"/>
        </w:rPr>
        <w:t>sons</w:t>
      </w:r>
      <w:proofErr w:type="spellEnd"/>
      <w:r w:rsidR="006024B9"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4B9" w:rsidRPr="007545C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6024B9"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4B9" w:rsidRPr="007545CC">
        <w:rPr>
          <w:rFonts w:ascii="Times New Roman" w:hAnsi="Times New Roman" w:cs="Times New Roman"/>
          <w:sz w:val="24"/>
          <w:szCs w:val="24"/>
        </w:rPr>
        <w:t>rich</w:t>
      </w:r>
      <w:proofErr w:type="spellEnd"/>
      <w:r w:rsidR="006024B9"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4B9" w:rsidRPr="007545CC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4B9" w:rsidRPr="007545C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6024B9"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4B9" w:rsidRPr="007545C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024B9"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4B9" w:rsidRPr="007545CC">
        <w:rPr>
          <w:rFonts w:ascii="Times New Roman" w:hAnsi="Times New Roman" w:cs="Times New Roman"/>
          <w:sz w:val="24"/>
          <w:szCs w:val="24"/>
        </w:rPr>
        <w:t>middle</w:t>
      </w:r>
      <w:proofErr w:type="spellEnd"/>
      <w:r w:rsidR="006024B9"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4B9" w:rsidRPr="007545CC">
        <w:rPr>
          <w:rFonts w:ascii="Times New Roman" w:hAnsi="Times New Roman" w:cs="Times New Roman"/>
          <w:sz w:val="24"/>
          <w:szCs w:val="24"/>
        </w:rPr>
        <w:t>classes</w:t>
      </w:r>
      <w:proofErr w:type="spellEnd"/>
      <w:r w:rsidR="006024B9" w:rsidRPr="007545C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024B9" w:rsidRPr="007545C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6024B9"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4B9" w:rsidRPr="007545C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6024B9"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4B9" w:rsidRPr="007545CC">
        <w:rPr>
          <w:rFonts w:ascii="Times New Roman" w:hAnsi="Times New Roman" w:cs="Times New Roman"/>
          <w:sz w:val="24"/>
          <w:szCs w:val="24"/>
        </w:rPr>
        <w:t>ti</w:t>
      </w:r>
      <w:r w:rsidRPr="007545CC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“public”. </w:t>
      </w:r>
      <w:r w:rsidR="006024B9" w:rsidRPr="007545CC">
        <w:rPr>
          <w:rFonts w:ascii="Times New Roman" w:hAnsi="Times New Roman" w:cs="Times New Roman"/>
          <w:sz w:val="24"/>
          <w:szCs w:val="24"/>
        </w:rPr>
        <w:t xml:space="preserve">Public </w:t>
      </w:r>
      <w:proofErr w:type="spellStart"/>
      <w:r w:rsidR="006024B9" w:rsidRPr="007545CC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="006024B9" w:rsidRPr="007545CC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6024B9" w:rsidRPr="007545CC">
        <w:rPr>
          <w:rFonts w:ascii="Times New Roman" w:hAnsi="Times New Roman" w:cs="Times New Roman"/>
          <w:sz w:val="24"/>
          <w:szCs w:val="24"/>
        </w:rPr>
        <w:t>divided</w:t>
      </w:r>
      <w:proofErr w:type="spellEnd"/>
      <w:r w:rsidR="006024B9"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4B9" w:rsidRPr="007545CC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="006024B9"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4B9" w:rsidRPr="007545CC">
        <w:rPr>
          <w:rFonts w:ascii="Times New Roman" w:hAnsi="Times New Roman" w:cs="Times New Roman"/>
          <w:sz w:val="24"/>
          <w:szCs w:val="24"/>
        </w:rPr>
        <w:t>houses</w:t>
      </w:r>
      <w:proofErr w:type="spellEnd"/>
      <w:r w:rsidR="006024B9" w:rsidRPr="007545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24B9" w:rsidRPr="007545CC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="006024B9"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4B9" w:rsidRPr="007545C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6024B9"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4B9" w:rsidRPr="007545CC">
        <w:rPr>
          <w:rFonts w:ascii="Times New Roman" w:hAnsi="Times New Roman" w:cs="Times New Roman"/>
          <w:sz w:val="24"/>
          <w:szCs w:val="24"/>
        </w:rPr>
        <w:t>looked</w:t>
      </w:r>
      <w:proofErr w:type="spellEnd"/>
      <w:r w:rsidR="006024B9"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4B9" w:rsidRPr="007545CC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6024B9" w:rsidRPr="007545CC">
        <w:rPr>
          <w:rFonts w:ascii="Times New Roman" w:hAnsi="Times New Roman" w:cs="Times New Roman"/>
          <w:sz w:val="24"/>
          <w:szCs w:val="24"/>
        </w:rPr>
        <w:t xml:space="preserve"> by a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housemaster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and </w:t>
      </w:r>
      <w:r w:rsidR="006024B9" w:rsidRPr="007545CC">
        <w:rPr>
          <w:rFonts w:ascii="Times New Roman" w:hAnsi="Times New Roman" w:cs="Times New Roman"/>
          <w:sz w:val="24"/>
          <w:szCs w:val="24"/>
        </w:rPr>
        <w:t xml:space="preserve">senior </w:t>
      </w:r>
      <w:proofErr w:type="spellStart"/>
      <w:r w:rsidR="006024B9" w:rsidRPr="007545CC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6024B9" w:rsidRPr="007545CC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6024B9" w:rsidRPr="007545CC">
        <w:rPr>
          <w:rFonts w:ascii="Times New Roman" w:hAnsi="Times New Roman" w:cs="Times New Roman"/>
          <w:sz w:val="24"/>
          <w:szCs w:val="24"/>
        </w:rPr>
        <w:t>prefects</w:t>
      </w:r>
      <w:proofErr w:type="spellEnd"/>
      <w:r w:rsidR="006024B9" w:rsidRPr="007545CC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="006024B9" w:rsidRPr="007545CC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6024B9"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4B9" w:rsidRPr="007545CC">
        <w:rPr>
          <w:rFonts w:ascii="Times New Roman" w:hAnsi="Times New Roman" w:cs="Times New Roman"/>
          <w:sz w:val="24"/>
          <w:szCs w:val="24"/>
        </w:rPr>
        <w:t>respects</w:t>
      </w:r>
      <w:proofErr w:type="spellEnd"/>
      <w:r w:rsidR="006024B9" w:rsidRPr="007545CC">
        <w:rPr>
          <w:rFonts w:ascii="Times New Roman" w:hAnsi="Times New Roman" w:cs="Times New Roman"/>
          <w:sz w:val="24"/>
          <w:szCs w:val="24"/>
        </w:rPr>
        <w:t xml:space="preserve">, these </w:t>
      </w:r>
      <w:proofErr w:type="spellStart"/>
      <w:r w:rsidR="006024B9" w:rsidRPr="007545CC">
        <w:rPr>
          <w:rFonts w:ascii="Times New Roman" w:hAnsi="Times New Roman" w:cs="Times New Roman"/>
          <w:sz w:val="24"/>
          <w:szCs w:val="24"/>
        </w:rPr>
        <w:t>school</w:t>
      </w:r>
      <w:r w:rsidRPr="007545C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changed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CC">
        <w:rPr>
          <w:rFonts w:ascii="Times New Roman" w:hAnsi="Times New Roman" w:cs="Times New Roman"/>
          <w:sz w:val="24"/>
          <w:szCs w:val="24"/>
        </w:rPr>
        <w:t>considerably</w:t>
      </w:r>
      <w:proofErr w:type="spellEnd"/>
      <w:r w:rsidRPr="007545C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024B9" w:rsidRPr="007545C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024B9" w:rsidRPr="007545CC">
        <w:rPr>
          <w:rFonts w:ascii="Times New Roman" w:hAnsi="Times New Roman" w:cs="Times New Roman"/>
          <w:sz w:val="24"/>
          <w:szCs w:val="24"/>
        </w:rPr>
        <w:t xml:space="preserve"> past </w:t>
      </w:r>
      <w:proofErr w:type="spellStart"/>
      <w:r w:rsidR="006024B9" w:rsidRPr="007545CC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="006024B9" w:rsidRPr="0075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4B9" w:rsidRPr="007545CC">
        <w:rPr>
          <w:rFonts w:ascii="Times New Roman" w:hAnsi="Times New Roman" w:cs="Times New Roman"/>
          <w:sz w:val="24"/>
          <w:szCs w:val="24"/>
        </w:rPr>
        <w:t>decades</w:t>
      </w:r>
      <w:proofErr w:type="spellEnd"/>
      <w:r w:rsidR="006024B9" w:rsidRPr="007545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24B9" w:rsidRPr="002536E3" w:rsidRDefault="006024B9" w:rsidP="007545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6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36E3">
        <w:rPr>
          <w:rFonts w:ascii="Times New Roman" w:hAnsi="Times New Roman" w:cs="Times New Roman"/>
          <w:b/>
          <w:sz w:val="24"/>
          <w:szCs w:val="24"/>
        </w:rPr>
        <w:t>Universities</w:t>
      </w:r>
      <w:proofErr w:type="spellEnd"/>
      <w:r w:rsidRPr="002536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24B9" w:rsidRPr="006024B9" w:rsidRDefault="006024B9" w:rsidP="007545C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4B9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Britain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f</w:t>
      </w:r>
      <w:r w:rsidR="00E46CFD">
        <w:rPr>
          <w:rFonts w:ascii="Times New Roman" w:hAnsi="Times New Roman" w:cs="Times New Roman"/>
          <w:sz w:val="24"/>
          <w:szCs w:val="24"/>
        </w:rPr>
        <w:t>reedom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appoint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decide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admi</w:t>
      </w:r>
      <w:r w:rsidR="00E46CF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degrees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select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A-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and</w:t>
      </w:r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r w:rsidRPr="006024B9">
        <w:rPr>
          <w:rFonts w:ascii="Times New Roman" w:hAnsi="Times New Roman" w:cs="Times New Roman"/>
          <w:sz w:val="24"/>
          <w:szCs w:val="24"/>
        </w:rPr>
        <w:t xml:space="preserve">interview. Most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fee</w:t>
      </w:r>
      <w:r w:rsidR="00E46CF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fewer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grants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spend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univers</w:t>
      </w:r>
      <w:r w:rsidR="00E46CFD">
        <w:rPr>
          <w:rFonts w:ascii="Times New Roman" w:hAnsi="Times New Roman" w:cs="Times New Roman"/>
          <w:sz w:val="24"/>
          <w:szCs w:val="24"/>
        </w:rPr>
        <w:t xml:space="preserve">ity to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awarded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Bachelor’s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(BA =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Science), but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24B9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proofErr w:type="gramEnd"/>
      <w:r w:rsidRPr="006024B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require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longer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stu</w:t>
      </w:r>
      <w:r w:rsidR="00E46CFD">
        <w:rPr>
          <w:rFonts w:ascii="Times New Roman" w:hAnsi="Times New Roman" w:cs="Times New Roman"/>
          <w:sz w:val="24"/>
          <w:szCs w:val="24"/>
        </w:rPr>
        <w:t xml:space="preserve">dy.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Achieving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Master’s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requires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1 to 2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study (MA;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>), an</w:t>
      </w:r>
      <w:r w:rsidR="00E46CFD">
        <w:rPr>
          <w:rFonts w:ascii="Times New Roman" w:hAnsi="Times New Roman" w:cs="Times New Roman"/>
          <w:sz w:val="24"/>
          <w:szCs w:val="24"/>
        </w:rPr>
        <w:t xml:space="preserve">d a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doctorate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(PhD =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Philosophy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) up to 3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in</w:t>
      </w:r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England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and Wales;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founded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24B9" w:rsidRPr="006024B9" w:rsidRDefault="006024B9" w:rsidP="007545CC">
      <w:pPr>
        <w:jc w:val="both"/>
        <w:rPr>
          <w:rFonts w:ascii="Times New Roman" w:hAnsi="Times New Roman" w:cs="Times New Roman"/>
          <w:sz w:val="24"/>
          <w:szCs w:val="24"/>
        </w:rPr>
      </w:pPr>
      <w:r w:rsidRPr="00E46CFD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E46CFD">
        <w:rPr>
          <w:rFonts w:ascii="Times New Roman" w:hAnsi="Times New Roman" w:cs="Times New Roman"/>
          <w:b/>
          <w:sz w:val="24"/>
          <w:szCs w:val="24"/>
        </w:rPr>
        <w:t>Oxbridge</w:t>
      </w:r>
      <w:proofErr w:type="spellEnd"/>
      <w:r w:rsidRPr="00E46CFD">
        <w:rPr>
          <w:rFonts w:ascii="Times New Roman" w:hAnsi="Times New Roman" w:cs="Times New Roman"/>
          <w:b/>
          <w:sz w:val="24"/>
          <w:szCs w:val="24"/>
        </w:rPr>
        <w:t>”:</w:t>
      </w:r>
      <w:r w:rsidRPr="006024B9">
        <w:rPr>
          <w:rFonts w:ascii="Times New Roman" w:hAnsi="Times New Roman" w:cs="Times New Roman"/>
          <w:sz w:val="24"/>
          <w:szCs w:val="24"/>
        </w:rPr>
        <w:t xml:space="preserve"> Oxford (1167) and Cambridge (1284) are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th</w:t>
      </w:r>
      <w:r w:rsidR="00E46CF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oldest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British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differ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federations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24B9">
        <w:rPr>
          <w:rFonts w:ascii="Times New Roman" w:hAnsi="Times New Roman" w:cs="Times New Roman"/>
          <w:sz w:val="24"/>
          <w:szCs w:val="24"/>
        </w:rPr>
        <w:t>semi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>-in</w:t>
      </w:r>
      <w:r w:rsidR="00E46CFD">
        <w:rPr>
          <w:rFonts w:ascii="Times New Roman" w:hAnsi="Times New Roman" w:cs="Times New Roman"/>
          <w:sz w:val="24"/>
          <w:szCs w:val="24"/>
        </w:rPr>
        <w:t>dependent</w:t>
      </w:r>
      <w:proofErr w:type="gram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colleges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founded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staff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Fellows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admitted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stud</w:t>
      </w:r>
      <w:r w:rsidR="00E46CFD">
        <w:rPr>
          <w:rFonts w:ascii="Times New Roman" w:hAnsi="Times New Roman" w:cs="Times New Roman"/>
          <w:sz w:val="24"/>
          <w:szCs w:val="24"/>
        </w:rPr>
        <w:t>ents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becoming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st</w:t>
      </w:r>
      <w:r w:rsidR="00E46CFD">
        <w:rPr>
          <w:rFonts w:ascii="Times New Roman" w:hAnsi="Times New Roman" w:cs="Times New Roman"/>
          <w:sz w:val="24"/>
          <w:szCs w:val="24"/>
        </w:rPr>
        <w:t>udents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Oxford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Cambridge.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Oxbridge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r w:rsidRPr="006024B9">
        <w:rPr>
          <w:rFonts w:ascii="Times New Roman" w:hAnsi="Times New Roman" w:cs="Times New Roman"/>
          <w:sz w:val="24"/>
          <w:szCs w:val="24"/>
        </w:rPr>
        <w:lastRenderedPageBreak/>
        <w:t xml:space="preserve">has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lowest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student-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ratio in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Britain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tutor</w:t>
      </w:r>
      <w:r w:rsidR="00E46CFD">
        <w:rPr>
          <w:rFonts w:ascii="Times New Roman" w:hAnsi="Times New Roman" w:cs="Times New Roman"/>
          <w:sz w:val="24"/>
          <w:szCs w:val="24"/>
        </w:rPr>
        <w:t>ials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Fellow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a tutor to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024B9" w:rsidRPr="006024B9" w:rsidRDefault="006024B9" w:rsidP="007545C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4B9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founds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founded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r w:rsidR="00E46CFD">
        <w:rPr>
          <w:rFonts w:ascii="Times New Roman" w:hAnsi="Times New Roman" w:cs="Times New Roman"/>
          <w:sz w:val="24"/>
          <w:szCs w:val="24"/>
        </w:rPr>
        <w:t>19th</w:t>
      </w:r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centu</w:t>
      </w:r>
      <w:r w:rsidR="00E46CFD">
        <w:rPr>
          <w:rFonts w:ascii="Times New Roman" w:hAnsi="Times New Roman" w:cs="Times New Roman"/>
          <w:sz w:val="24"/>
          <w:szCs w:val="24"/>
        </w:rPr>
        <w:t>ry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20th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r w:rsidRPr="006024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46CFD">
        <w:rPr>
          <w:rFonts w:ascii="Times New Roman" w:hAnsi="Times New Roman" w:cs="Times New Roman"/>
          <w:b/>
          <w:sz w:val="24"/>
          <w:szCs w:val="24"/>
        </w:rPr>
        <w:t>redbricks</w:t>
      </w:r>
      <w:proofErr w:type="spellEnd"/>
      <w:r w:rsidRPr="00E46CFD">
        <w:rPr>
          <w:rFonts w:ascii="Times New Roman" w:hAnsi="Times New Roman" w:cs="Times New Roman"/>
          <w:b/>
          <w:sz w:val="24"/>
          <w:szCs w:val="24"/>
        </w:rPr>
        <w:t>,</w:t>
      </w:r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so as most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built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bric</w:t>
      </w:r>
      <w:r w:rsidR="00E46CFD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mostly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industrial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towns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r w:rsidRPr="006024B9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cities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subjects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r w:rsidR="00E46CFD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continental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faculties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departments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024B9" w:rsidRPr="006024B9" w:rsidRDefault="006024B9" w:rsidP="007545CC">
      <w:pPr>
        <w:jc w:val="both"/>
        <w:rPr>
          <w:rFonts w:ascii="Times New Roman" w:hAnsi="Times New Roman" w:cs="Times New Roman"/>
          <w:sz w:val="24"/>
          <w:szCs w:val="24"/>
        </w:rPr>
      </w:pPr>
      <w:r w:rsidRPr="006024B9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1960s, a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so-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campus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constructed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compact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sets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buildings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countryside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close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proofErr w:type="gramStart"/>
      <w:r w:rsidR="00E46CFD">
        <w:rPr>
          <w:rFonts w:ascii="Times New Roman" w:hAnsi="Times New Roman" w:cs="Times New Roman"/>
          <w:sz w:val="24"/>
          <w:szCs w:val="24"/>
        </w:rPr>
        <w:t>towns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r w:rsidRPr="006024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Sussex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Warwick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East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Anglia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a</w:t>
      </w:r>
      <w:r w:rsidR="00E46CFD">
        <w:rPr>
          <w:rFonts w:ascii="Times New Roman" w:hAnsi="Times New Roman" w:cs="Times New Roman"/>
          <w:sz w:val="24"/>
          <w:szCs w:val="24"/>
        </w:rPr>
        <w:t>ccommodation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campus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emphasise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such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disciplin</w:t>
      </w:r>
      <w:r w:rsidR="00E46CFD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r w:rsidRPr="006024B9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seminars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24B9" w:rsidRPr="006024B9" w:rsidRDefault="006024B9" w:rsidP="007545C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6CFD">
        <w:rPr>
          <w:rFonts w:ascii="Times New Roman" w:hAnsi="Times New Roman" w:cs="Times New Roman"/>
          <w:b/>
          <w:sz w:val="24"/>
          <w:szCs w:val="24"/>
        </w:rPr>
        <w:t>Civic</w:t>
      </w:r>
      <w:proofErr w:type="spellEnd"/>
      <w:r w:rsidRPr="00E46C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6CFD">
        <w:rPr>
          <w:rFonts w:ascii="Times New Roman" w:hAnsi="Times New Roman" w:cs="Times New Roman"/>
          <w:b/>
          <w:sz w:val="24"/>
          <w:szCs w:val="24"/>
        </w:rPr>
        <w:t>universities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originally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colleges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granted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university status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1960s and ‘90s.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flexible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regard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r w:rsidR="00E46CFD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studying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arrangements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sandwich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024B9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proofErr w:type="gram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interrupted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r w:rsidR="00E46CFD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periods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024B9" w:rsidRPr="00E46CFD" w:rsidRDefault="006024B9" w:rsidP="007545C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6CFD">
        <w:rPr>
          <w:rFonts w:ascii="Times New Roman" w:hAnsi="Times New Roman" w:cs="Times New Roman"/>
          <w:b/>
          <w:sz w:val="24"/>
          <w:szCs w:val="24"/>
        </w:rPr>
        <w:t>Higher</w:t>
      </w:r>
      <w:proofErr w:type="spellEnd"/>
      <w:r w:rsidRPr="00E46C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6CFD">
        <w:rPr>
          <w:rFonts w:ascii="Times New Roman" w:hAnsi="Times New Roman" w:cs="Times New Roman"/>
          <w:b/>
          <w:sz w:val="24"/>
          <w:szCs w:val="24"/>
        </w:rPr>
        <w:t>education</w:t>
      </w:r>
      <w:proofErr w:type="spellEnd"/>
      <w:r w:rsidRPr="00E46C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6CFD">
        <w:rPr>
          <w:rFonts w:ascii="Times New Roman" w:hAnsi="Times New Roman" w:cs="Times New Roman"/>
          <w:b/>
          <w:sz w:val="24"/>
          <w:szCs w:val="24"/>
        </w:rPr>
        <w:t>colleges</w:t>
      </w:r>
      <w:proofErr w:type="spellEnd"/>
      <w:r w:rsidRPr="00E46C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24B9" w:rsidRPr="006024B9" w:rsidRDefault="006024B9" w:rsidP="007545CC">
      <w:pPr>
        <w:jc w:val="both"/>
        <w:rPr>
          <w:rFonts w:ascii="Times New Roman" w:hAnsi="Times New Roman" w:cs="Times New Roman"/>
          <w:sz w:val="24"/>
          <w:szCs w:val="24"/>
        </w:rPr>
      </w:pPr>
      <w:r w:rsidRPr="006024B9">
        <w:rPr>
          <w:rFonts w:ascii="Times New Roman" w:hAnsi="Times New Roman" w:cs="Times New Roman"/>
          <w:sz w:val="24"/>
          <w:szCs w:val="24"/>
        </w:rPr>
        <w:t xml:space="preserve">These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maintained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council</w:t>
      </w:r>
      <w:r w:rsidR="00E46CF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specialised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, such as art and design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agricu</w:t>
      </w:r>
      <w:r w:rsidR="00E46CFD">
        <w:rPr>
          <w:rFonts w:ascii="Times New Roman" w:hAnsi="Times New Roman" w:cs="Times New Roman"/>
          <w:sz w:val="24"/>
          <w:szCs w:val="24"/>
        </w:rPr>
        <w:t>lture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colleges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wider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vary in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size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under500 to more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10,000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So</w:t>
      </w:r>
      <w:r w:rsidR="00E46CFD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degrees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qualifications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degrees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qualification</w:t>
      </w:r>
      <w:r w:rsidR="00E46CF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granted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validated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by a university. </w:t>
      </w:r>
    </w:p>
    <w:p w:rsidR="006024B9" w:rsidRPr="00E46CFD" w:rsidRDefault="006024B9" w:rsidP="007545C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6CFD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E46CFD">
        <w:rPr>
          <w:rFonts w:ascii="Times New Roman" w:hAnsi="Times New Roman" w:cs="Times New Roman"/>
          <w:b/>
          <w:sz w:val="24"/>
          <w:szCs w:val="24"/>
        </w:rPr>
        <w:t xml:space="preserve"> Open University </w:t>
      </w:r>
    </w:p>
    <w:p w:rsidR="006024B9" w:rsidRDefault="006024B9" w:rsidP="007545C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4B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residential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star</w:t>
      </w:r>
      <w:r w:rsidR="00E46CFD">
        <w:rPr>
          <w:rFonts w:ascii="Times New Roman" w:hAnsi="Times New Roman" w:cs="Times New Roman"/>
          <w:sz w:val="24"/>
          <w:szCs w:val="24"/>
        </w:rPr>
        <w:t>ted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in 1969.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offers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degrees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r w:rsidRPr="006024B9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adult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ag</w:t>
      </w:r>
      <w:r w:rsidR="00E46CFD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combination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r w:rsidR="00E46CFD">
        <w:rPr>
          <w:rFonts w:ascii="Times New Roman" w:hAnsi="Times New Roman" w:cs="Times New Roman"/>
          <w:sz w:val="24"/>
          <w:szCs w:val="24"/>
        </w:rPr>
        <w:t xml:space="preserve">TV and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radio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, audio </w:t>
      </w:r>
      <w:r w:rsidRPr="006024B9">
        <w:rPr>
          <w:rFonts w:ascii="Times New Roman" w:hAnsi="Times New Roman" w:cs="Times New Roman"/>
          <w:sz w:val="24"/>
          <w:szCs w:val="24"/>
        </w:rPr>
        <w:t xml:space="preserve">and video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cassettes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and distance-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require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residential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a network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tutorial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Britain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part-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tu</w:t>
      </w:r>
      <w:r w:rsidR="00E46CFD">
        <w:rPr>
          <w:rFonts w:ascii="Times New Roman" w:hAnsi="Times New Roman" w:cs="Times New Roman"/>
          <w:sz w:val="24"/>
          <w:szCs w:val="24"/>
        </w:rPr>
        <w:t>tors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fellow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do not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formal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qual</w:t>
      </w:r>
      <w:r w:rsidR="00E46CFD">
        <w:rPr>
          <w:rFonts w:ascii="Times New Roman" w:hAnsi="Times New Roman" w:cs="Times New Roman"/>
          <w:sz w:val="24"/>
          <w:szCs w:val="24"/>
        </w:rPr>
        <w:t>ification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register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. OU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degrees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comparable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wit</w:t>
      </w:r>
      <w:r w:rsidR="00E46CFD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granted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E46CFD">
        <w:rPr>
          <w:rFonts w:ascii="Times New Roman" w:hAnsi="Times New Roman" w:cs="Times New Roman"/>
          <w:sz w:val="24"/>
          <w:szCs w:val="24"/>
        </w:rPr>
        <w:t>residential</w:t>
      </w:r>
      <w:proofErr w:type="spellEnd"/>
      <w:r w:rsidR="00E4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B9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6024B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545CC" w:rsidRDefault="007545CC" w:rsidP="007545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5CC" w:rsidRDefault="007545CC" w:rsidP="007545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5CC" w:rsidRDefault="007545CC" w:rsidP="007545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5CC" w:rsidRPr="0031734C" w:rsidRDefault="007545CC" w:rsidP="007545C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734C">
        <w:rPr>
          <w:rFonts w:ascii="Times New Roman" w:hAnsi="Times New Roman" w:cs="Times New Roman"/>
          <w:b/>
          <w:sz w:val="24"/>
          <w:szCs w:val="24"/>
        </w:rPr>
        <w:lastRenderedPageBreak/>
        <w:t>Použitá literatura:</w:t>
      </w:r>
    </w:p>
    <w:p w:rsidR="007545CC" w:rsidRPr="0031734C" w:rsidRDefault="007545CC" w:rsidP="007545C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GABRIELLE SMITH-DLUHÁ A KOLEKTIV.</w:t>
      </w:r>
      <w:r w:rsidRPr="003173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1734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Angličtina Otázky a odpovědi</w:t>
      </w:r>
      <w:r w:rsidRPr="00317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17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Infoa</w:t>
      </w:r>
      <w:proofErr w:type="spellEnd"/>
      <w:r w:rsidRPr="00317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2007. ISBN 978-80-7240-489-6.</w:t>
      </w:r>
    </w:p>
    <w:p w:rsidR="007545CC" w:rsidRPr="0031734C" w:rsidRDefault="007545CC" w:rsidP="007545CC">
      <w:pPr>
        <w:rPr>
          <w:rFonts w:ascii="Times New Roman" w:hAnsi="Times New Roman" w:cs="Times New Roman"/>
          <w:b/>
          <w:sz w:val="24"/>
          <w:szCs w:val="24"/>
        </w:rPr>
      </w:pPr>
      <w:r w:rsidRPr="00317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NANGONOVÁ, Stella.</w:t>
      </w:r>
      <w:r w:rsidRPr="003173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1734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Spojené království v roce 2006</w:t>
      </w:r>
      <w:r w:rsidRPr="00317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1. vyd. Ostrava: Ostravská univerzita v Ostravě, 2006.</w:t>
      </w:r>
    </w:p>
    <w:p w:rsidR="007545CC" w:rsidRPr="0031734C" w:rsidRDefault="007545CC" w:rsidP="007545CC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317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Spojené království. In:</w:t>
      </w:r>
      <w:r w:rsidRPr="003173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31734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Wikipedia</w:t>
      </w:r>
      <w:proofErr w:type="spellEnd"/>
      <w:r w:rsidRPr="0031734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31734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the</w:t>
      </w:r>
      <w:proofErr w:type="spellEnd"/>
      <w:r w:rsidRPr="0031734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free </w:t>
      </w:r>
      <w:proofErr w:type="spellStart"/>
      <w:r w:rsidRPr="0031734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encyclopedia</w:t>
      </w:r>
      <w:proofErr w:type="spellEnd"/>
      <w:r w:rsidRPr="003173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17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[online]. San Francisco (CA): </w:t>
      </w:r>
      <w:proofErr w:type="spellStart"/>
      <w:r w:rsidRPr="00317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Wikimedia</w:t>
      </w:r>
      <w:proofErr w:type="spellEnd"/>
      <w:r w:rsidRPr="00317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17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Foundation</w:t>
      </w:r>
      <w:proofErr w:type="spellEnd"/>
      <w:r w:rsidRPr="00317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2001- [cit. 2012-12-16]. Dostupné z: http://cs.wikipedia.org/wiki/Spojen%C3%A9_kr%C3%A1lovstv%C3%AD</w:t>
      </w:r>
    </w:p>
    <w:p w:rsidR="007545CC" w:rsidRPr="006024B9" w:rsidRDefault="007545CC" w:rsidP="007545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545CC" w:rsidRPr="006024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BF" w:rsidRDefault="00F32EBF" w:rsidP="007545CC">
      <w:pPr>
        <w:spacing w:after="0" w:line="240" w:lineRule="auto"/>
      </w:pPr>
      <w:r>
        <w:separator/>
      </w:r>
    </w:p>
  </w:endnote>
  <w:endnote w:type="continuationSeparator" w:id="0">
    <w:p w:rsidR="00F32EBF" w:rsidRDefault="00F32EBF" w:rsidP="0075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BF" w:rsidRDefault="00F32EBF" w:rsidP="007545CC">
      <w:pPr>
        <w:spacing w:after="0" w:line="240" w:lineRule="auto"/>
      </w:pPr>
      <w:r>
        <w:separator/>
      </w:r>
    </w:p>
  </w:footnote>
  <w:footnote w:type="continuationSeparator" w:id="0">
    <w:p w:rsidR="00F32EBF" w:rsidRDefault="00F32EBF" w:rsidP="0075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CC" w:rsidRDefault="007545CC" w:rsidP="007545CC">
    <w:pPr>
      <w:pStyle w:val="Zhlav"/>
      <w:jc w:val="center"/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sz w:val="24"/>
      </w:rPr>
      <w:t>VY_32_INOVACE_ AREA _16</w:t>
    </w:r>
  </w:p>
  <w:p w:rsidR="007545CC" w:rsidRDefault="007545CC" w:rsidP="007545CC">
    <w:pPr>
      <w:pStyle w:val="Zhlav"/>
      <w:jc w:val="center"/>
      <w:rPr>
        <w:sz w:val="24"/>
      </w:rPr>
    </w:pPr>
    <w:r>
      <w:rPr>
        <w:b/>
        <w:noProof/>
        <w:lang w:eastAsia="cs-CZ"/>
      </w:rPr>
      <w:drawing>
        <wp:inline distT="0" distB="0" distL="0" distR="0" wp14:anchorId="1ED88F7E" wp14:editId="7505A3F8">
          <wp:extent cx="5764530" cy="1264285"/>
          <wp:effectExtent l="0" t="0" r="7620" b="0"/>
          <wp:docPr id="1" name="Obrázek 1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1264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45CC" w:rsidRDefault="007545CC" w:rsidP="007545CC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7545CC" w:rsidRDefault="007545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2CBF"/>
    <w:multiLevelType w:val="hybridMultilevel"/>
    <w:tmpl w:val="968AB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718F8"/>
    <w:multiLevelType w:val="hybridMultilevel"/>
    <w:tmpl w:val="45621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E7BA2"/>
    <w:multiLevelType w:val="hybridMultilevel"/>
    <w:tmpl w:val="B7061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B2B29"/>
    <w:multiLevelType w:val="hybridMultilevel"/>
    <w:tmpl w:val="FF4EE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B9"/>
    <w:rsid w:val="001B4A49"/>
    <w:rsid w:val="00207952"/>
    <w:rsid w:val="002536E3"/>
    <w:rsid w:val="002B2C68"/>
    <w:rsid w:val="005D2C20"/>
    <w:rsid w:val="006024B9"/>
    <w:rsid w:val="007545CC"/>
    <w:rsid w:val="00CF31E5"/>
    <w:rsid w:val="00D92467"/>
    <w:rsid w:val="00E46CFD"/>
    <w:rsid w:val="00F32EBF"/>
    <w:rsid w:val="00F7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5CC"/>
  </w:style>
  <w:style w:type="paragraph" w:styleId="Zpat">
    <w:name w:val="footer"/>
    <w:basedOn w:val="Normln"/>
    <w:link w:val="ZpatChar"/>
    <w:uiPriority w:val="99"/>
    <w:unhideWhenUsed/>
    <w:rsid w:val="0075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5CC"/>
  </w:style>
  <w:style w:type="character" w:customStyle="1" w:styleId="apple-style-span">
    <w:name w:val="apple-style-span"/>
    <w:basedOn w:val="Standardnpsmoodstavce"/>
    <w:rsid w:val="007545CC"/>
  </w:style>
  <w:style w:type="paragraph" w:styleId="Textbubliny">
    <w:name w:val="Balloon Text"/>
    <w:basedOn w:val="Normln"/>
    <w:link w:val="TextbublinyChar"/>
    <w:uiPriority w:val="99"/>
    <w:semiHidden/>
    <w:unhideWhenUsed/>
    <w:rsid w:val="0075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5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45CC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754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5CC"/>
  </w:style>
  <w:style w:type="paragraph" w:styleId="Zpat">
    <w:name w:val="footer"/>
    <w:basedOn w:val="Normln"/>
    <w:link w:val="ZpatChar"/>
    <w:uiPriority w:val="99"/>
    <w:unhideWhenUsed/>
    <w:rsid w:val="0075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5CC"/>
  </w:style>
  <w:style w:type="character" w:customStyle="1" w:styleId="apple-style-span">
    <w:name w:val="apple-style-span"/>
    <w:basedOn w:val="Standardnpsmoodstavce"/>
    <w:rsid w:val="007545CC"/>
  </w:style>
  <w:style w:type="paragraph" w:styleId="Textbubliny">
    <w:name w:val="Balloon Text"/>
    <w:basedOn w:val="Normln"/>
    <w:link w:val="TextbublinyChar"/>
    <w:uiPriority w:val="99"/>
    <w:semiHidden/>
    <w:unhideWhenUsed/>
    <w:rsid w:val="0075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5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45CC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754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974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SS-COPT_Kromeriz</dc:creator>
  <cp:lastModifiedBy>dolezal</cp:lastModifiedBy>
  <cp:revision>3</cp:revision>
  <dcterms:created xsi:type="dcterms:W3CDTF">2013-02-09T10:55:00Z</dcterms:created>
  <dcterms:modified xsi:type="dcterms:W3CDTF">2013-03-03T20:30:00Z</dcterms:modified>
</cp:coreProperties>
</file>