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2" w:rsidRPr="00073312" w:rsidRDefault="00073312" w:rsidP="0007331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3312">
        <w:rPr>
          <w:rFonts w:ascii="Times New Roman" w:hAnsi="Times New Roman" w:cs="Times New Roman"/>
          <w:b/>
          <w:sz w:val="32"/>
          <w:szCs w:val="24"/>
        </w:rPr>
        <w:t>PAST SIMPLE</w:t>
      </w:r>
    </w:p>
    <w:p w:rsidR="00FB7782" w:rsidRPr="006063C7" w:rsidRDefault="00FB7782" w:rsidP="00FB7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>‘</w:t>
      </w:r>
      <w:proofErr w:type="spellStart"/>
      <w:proofErr w:type="gramStart"/>
      <w:r w:rsidRPr="006063C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 a universal, non-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past,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063C7">
        <w:rPr>
          <w:rFonts w:ascii="Times New Roman" w:hAnsi="Times New Roman" w:cs="Times New Roman"/>
          <w:sz w:val="24"/>
          <w:szCs w:val="24"/>
        </w:rPr>
        <w:t>by  tense</w:t>
      </w:r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verb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as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relates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such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as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necessity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to a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interrelated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in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and past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separately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4C55" w:rsidRPr="006063C7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="004B4C55" w:rsidRPr="006063C7">
        <w:rPr>
          <w:rFonts w:ascii="Times New Roman" w:hAnsi="Times New Roman" w:cs="Times New Roman"/>
          <w:sz w:val="24"/>
          <w:szCs w:val="24"/>
        </w:rPr>
        <w:t>.’ (</w:t>
      </w:r>
      <w:proofErr w:type="spellStart"/>
      <w:r w:rsidR="004B4C55" w:rsidRPr="006063C7">
        <w:rPr>
          <w:rFonts w:ascii="Times New Roman" w:hAnsi="Times New Roman" w:cs="Times New Roman"/>
          <w:sz w:val="24"/>
          <w:szCs w:val="24"/>
        </w:rPr>
        <w:t>Quirk</w:t>
      </w:r>
      <w:proofErr w:type="spellEnd"/>
      <w:r w:rsidR="004B4C55" w:rsidRPr="006063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4C55" w:rsidRPr="006063C7">
        <w:rPr>
          <w:rFonts w:ascii="Times New Roman" w:hAnsi="Times New Roman" w:cs="Times New Roman"/>
          <w:sz w:val="24"/>
          <w:szCs w:val="24"/>
        </w:rPr>
        <w:t>Greenbaum</w:t>
      </w:r>
      <w:proofErr w:type="spellEnd"/>
      <w:r w:rsidR="004B4C55" w:rsidRPr="006063C7">
        <w:rPr>
          <w:rFonts w:ascii="Times New Roman" w:hAnsi="Times New Roman" w:cs="Times New Roman"/>
          <w:sz w:val="24"/>
          <w:szCs w:val="24"/>
        </w:rPr>
        <w:t xml:space="preserve"> 1990</w:t>
      </w:r>
      <w:r w:rsidRPr="006063C7">
        <w:rPr>
          <w:rFonts w:ascii="Times New Roman" w:hAnsi="Times New Roman" w:cs="Times New Roman"/>
          <w:sz w:val="24"/>
          <w:szCs w:val="24"/>
        </w:rPr>
        <w:t>:40.)</w:t>
      </w:r>
    </w:p>
    <w:p w:rsidR="00FB7782" w:rsidRPr="00073312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past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realizations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b/>
          <w:sz w:val="24"/>
          <w:szCs w:val="24"/>
        </w:rPr>
        <w:t>[id]</w:t>
      </w:r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[d] and [t]</w:t>
      </w:r>
      <w:bookmarkStart w:id="0" w:name="_GoBack"/>
      <w:bookmarkEnd w:id="0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divided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b/>
          <w:sz w:val="24"/>
          <w:szCs w:val="24"/>
        </w:rPr>
        <w:t>[d]</w:t>
      </w:r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voiced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[d]: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died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b/>
          <w:sz w:val="24"/>
          <w:szCs w:val="24"/>
        </w:rPr>
        <w:t>[t]</w:t>
      </w:r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voiceless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[t]: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miss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missed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hope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hoped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packed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Inflectional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spelling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782" w:rsidRPr="00073312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Doubling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consonant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consonants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doubled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inflections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and -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preceding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vowel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spelled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 single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63C7">
        <w:rPr>
          <w:rFonts w:ascii="Times New Roman" w:hAnsi="Times New Roman" w:cs="Times New Roman"/>
          <w:sz w:val="24"/>
          <w:szCs w:val="24"/>
        </w:rPr>
        <w:t xml:space="preserve">stop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073312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doubling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vowel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sz w:val="24"/>
          <w:szCs w:val="24"/>
        </w:rPr>
        <w:t>unstressed</w:t>
      </w:r>
      <w:proofErr w:type="spellEnd"/>
      <w:r w:rsidRPr="00606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606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606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606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Pr="00606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sz w:val="24"/>
          <w:szCs w:val="24"/>
        </w:rPr>
        <w:t>letters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enter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entering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lastRenderedPageBreak/>
        <w:t>Note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>:</w:t>
      </w:r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BrE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breaks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rule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respect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certain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consonants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>:</w:t>
      </w:r>
      <w:r w:rsidRPr="0007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signalled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worship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worshipped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worshipping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AmE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however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keeps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single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consonant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>:</w:t>
      </w:r>
      <w:r w:rsidRPr="0007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signaled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signaling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 -p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developing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gallop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galloped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galloping</w:t>
      </w:r>
      <w:proofErr w:type="spellEnd"/>
    </w:p>
    <w:p w:rsidR="00FB7782" w:rsidRPr="006063C7" w:rsidRDefault="00FB7782" w:rsidP="00FB7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are a lot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pronunciation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advise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3C7">
        <w:rPr>
          <w:rFonts w:ascii="Times New Roman" w:hAnsi="Times New Roman" w:cs="Times New Roman"/>
          <w:sz w:val="24"/>
          <w:szCs w:val="24"/>
        </w:rPr>
        <w:t xml:space="preserve">Internet,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CA485A" w:rsidP="00FB77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7782" w:rsidRPr="006063C7">
          <w:rPr>
            <w:rStyle w:val="Hypertextovodkaz"/>
            <w:rFonts w:ascii="Times New Roman" w:hAnsi="Times New Roman" w:cs="Times New Roman"/>
            <w:sz w:val="24"/>
            <w:szCs w:val="24"/>
          </w:rPr>
          <w:t>http://www.helpforenglish.cz/article/2011040502-irregular-verbs-zalozka</w:t>
        </w:r>
      </w:hyperlink>
      <w:r w:rsidR="00FB7782"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073312">
        <w:rPr>
          <w:rFonts w:ascii="Times New Roman" w:hAnsi="Times New Roman" w:cs="Times New Roman"/>
          <w:b/>
          <w:sz w:val="24"/>
          <w:szCs w:val="24"/>
        </w:rPr>
        <w:t xml:space="preserve">Past Tense (Past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>)</w:t>
      </w:r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used</w:t>
      </w:r>
      <w:proofErr w:type="spellEnd"/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 to express:</w:t>
      </w:r>
    </w:p>
    <w:p w:rsidR="00FB7782" w:rsidRPr="006063C7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r w:rsidRPr="006063C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took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place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particular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point in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past: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o’clock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>.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I had a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Julian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>.</w:t>
      </w:r>
    </w:p>
    <w:p w:rsidR="00FB7782" w:rsidRPr="006063C7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r w:rsidRPr="006063C7">
        <w:rPr>
          <w:rFonts w:ascii="Times New Roman" w:hAnsi="Times New Roman" w:cs="Times New Roman"/>
          <w:b/>
          <w:sz w:val="24"/>
          <w:szCs w:val="24"/>
        </w:rPr>
        <w:t xml:space="preserve">2. a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series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actions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past: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his notebook, tore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782" w:rsidRPr="006063C7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r w:rsidRPr="006063C7">
        <w:rPr>
          <w:rFonts w:ascii="Times New Roman" w:hAnsi="Times New Roman" w:cs="Times New Roman"/>
          <w:b/>
          <w:sz w:val="24"/>
          <w:szCs w:val="24"/>
        </w:rPr>
        <w:t xml:space="preserve">3. a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habitual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repeated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past: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usually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dentist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>.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063C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always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sz w:val="24"/>
          <w:szCs w:val="24"/>
        </w:rPr>
        <w:t xml:space="preserve">made her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>.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lastRenderedPageBreak/>
        <w:t xml:space="preserve">(In these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adverbs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3C7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used</w:t>
      </w:r>
      <w:proofErr w:type="spellEnd"/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sentence).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advisable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>)</w:t>
      </w:r>
    </w:p>
    <w:p w:rsidR="00FB7782" w:rsidRPr="006063C7" w:rsidRDefault="00FB7782" w:rsidP="00FB7782">
      <w:pPr>
        <w:rPr>
          <w:rFonts w:ascii="Times New Roman" w:hAnsi="Times New Roman" w:cs="Times New Roman"/>
          <w:b/>
          <w:sz w:val="24"/>
          <w:szCs w:val="24"/>
        </w:rPr>
      </w:pPr>
      <w:r w:rsidRPr="006063C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polite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inquiries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wondered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 lift.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>:</w:t>
      </w:r>
      <w:r w:rsidRPr="0007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adverbials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yesterday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, last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combinations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63C7">
        <w:rPr>
          <w:rFonts w:ascii="Times New Roman" w:hAnsi="Times New Roman" w:cs="Times New Roman"/>
          <w:b/>
          <w:sz w:val="24"/>
          <w:szCs w:val="24"/>
        </w:rPr>
        <w:t>ago</w:t>
      </w:r>
      <w:r w:rsidRPr="006063C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two</w:t>
      </w:r>
      <w:proofErr w:type="spellEnd"/>
      <w:proofErr w:type="gram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ago, a long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ago) </w:t>
      </w:r>
      <w:proofErr w:type="gramStart"/>
      <w:r w:rsidRPr="00073312">
        <w:rPr>
          <w:rFonts w:ascii="Times New Roman" w:hAnsi="Times New Roman" w:cs="Times New Roman"/>
          <w:b/>
          <w:sz w:val="24"/>
          <w:szCs w:val="24"/>
        </w:rPr>
        <w:t xml:space="preserve">are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proofErr w:type="gram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 xml:space="preserve"> past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tenses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Jane</w:t>
      </w:r>
      <w:r w:rsidRPr="006063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yesterday</w:t>
      </w:r>
      <w:proofErr w:type="spellEnd"/>
      <w:r w:rsidRPr="00073312">
        <w:rPr>
          <w:rFonts w:ascii="Times New Roman" w:hAnsi="Times New Roman" w:cs="Times New Roman"/>
          <w:b/>
          <w:sz w:val="24"/>
          <w:szCs w:val="24"/>
        </w:rPr>
        <w:t>.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r w:rsidRPr="006063C7">
        <w:rPr>
          <w:rFonts w:ascii="Times New Roman" w:hAnsi="Times New Roman" w:cs="Times New Roman"/>
          <w:sz w:val="24"/>
          <w:szCs w:val="24"/>
        </w:rPr>
        <w:t xml:space="preserve">I met Robert many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r w:rsidRPr="00073312">
        <w:rPr>
          <w:rFonts w:ascii="Times New Roman" w:hAnsi="Times New Roman" w:cs="Times New Roman"/>
          <w:b/>
          <w:sz w:val="24"/>
          <w:szCs w:val="24"/>
        </w:rPr>
        <w:t>ago</w:t>
      </w:r>
      <w:r w:rsidRPr="00073312">
        <w:rPr>
          <w:rFonts w:ascii="Times New Roman" w:hAnsi="Times New Roman" w:cs="Times New Roman"/>
          <w:sz w:val="24"/>
          <w:szCs w:val="24"/>
        </w:rPr>
        <w:t xml:space="preserve"> </w:t>
      </w:r>
      <w:r w:rsidRPr="006063C7">
        <w:rPr>
          <w:rFonts w:ascii="Times New Roman" w:hAnsi="Times New Roman" w:cs="Times New Roman"/>
          <w:sz w:val="24"/>
          <w:szCs w:val="24"/>
        </w:rPr>
        <w:t>in Prague.</w:t>
      </w:r>
    </w:p>
    <w:p w:rsidR="00FB7782" w:rsidRPr="006063C7" w:rsidRDefault="00FB7782" w:rsidP="00FB778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73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In </w:t>
      </w:r>
      <w:proofErr w:type="spellStart"/>
      <w:r w:rsidRPr="00073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questions</w:t>
      </w:r>
      <w:proofErr w:type="spellEnd"/>
      <w:r w:rsidRPr="00073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and </w:t>
      </w:r>
      <w:proofErr w:type="spellStart"/>
      <w:r w:rsidRPr="00073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negatives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use DID / DIDN'T + base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verb (infinitiv)</w:t>
      </w:r>
    </w:p>
    <w:p w:rsidR="00FB7782" w:rsidRPr="006063C7" w:rsidRDefault="00FB7782" w:rsidP="00FB778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+ I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r w:rsidRPr="00073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</w:t>
      </w:r>
      <w:proofErr w:type="spellEnd"/>
      <w:r w:rsidRPr="00073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6063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          </w:t>
      </w:r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I </w:t>
      </w:r>
      <w:proofErr w:type="spellStart"/>
      <w:r w:rsidRPr="00073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didn´t</w:t>
      </w:r>
      <w:proofErr w:type="spellEnd"/>
      <w:r w:rsidRPr="000733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     ? </w:t>
      </w:r>
      <w:proofErr w:type="spellStart"/>
      <w:r w:rsidRPr="00073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Did</w:t>
      </w:r>
      <w:proofErr w:type="spellEnd"/>
      <w:proofErr w:type="gram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  <w:r w:rsidRPr="00606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FB7782" w:rsidRPr="006063C7" w:rsidRDefault="00FB7782" w:rsidP="00FB7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312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C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63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7782" w:rsidRPr="006063C7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7782" w:rsidRPr="006063C7" w:rsidRDefault="00FB7782" w:rsidP="00FB778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63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FB7782" w:rsidRPr="006063C7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6063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FB7782" w:rsidRPr="006063C7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6063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FB7782" w:rsidRPr="006063C7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6063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Parts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Speech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FB7782" w:rsidRPr="006063C7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SVOZÍLEK, Roman. IRREGULAR VERB.</w:t>
      </w:r>
      <w:r w:rsidRPr="006063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Help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6063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englishbooks.cz, 2011, </w:t>
      </w:r>
      <w:proofErr w:type="gram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5.4.2011</w:t>
      </w:r>
      <w:proofErr w:type="gram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[cit. 2012-11-25]. Dostupné z: </w:t>
      </w:r>
      <w:hyperlink r:id="rId8" w:history="1">
        <w:r w:rsidR="004B4C55" w:rsidRPr="006063C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http://www.helpforenglish.cz/article/2011040502-irregular-verbs-zalozka</w:t>
        </w:r>
      </w:hyperlink>
    </w:p>
    <w:p w:rsidR="004B4C55" w:rsidRPr="006063C7" w:rsidRDefault="004B4C55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GREENBAUM,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Sidney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Randolph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QUIRK.</w:t>
      </w:r>
      <w:r w:rsidRPr="006063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Student's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Grammar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2. vyd.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Addison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Wesley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1990. ISBN </w:t>
      </w:r>
      <w:proofErr w:type="spellStart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proofErr w:type="spellEnd"/>
      <w:r w:rsidRPr="0060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0-582-05971-2.</w:t>
      </w:r>
    </w:p>
    <w:p w:rsidR="00206290" w:rsidRPr="006063C7" w:rsidRDefault="00CA485A" w:rsidP="00FB7782">
      <w:pPr>
        <w:rPr>
          <w:rFonts w:ascii="Times New Roman" w:hAnsi="Times New Roman" w:cs="Times New Roman"/>
          <w:sz w:val="24"/>
          <w:szCs w:val="24"/>
        </w:rPr>
      </w:pPr>
    </w:p>
    <w:sectPr w:rsidR="00206290" w:rsidRPr="0060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5A" w:rsidRDefault="00CA485A" w:rsidP="00FB7782">
      <w:pPr>
        <w:spacing w:after="0" w:line="240" w:lineRule="auto"/>
      </w:pPr>
      <w:r>
        <w:separator/>
      </w:r>
    </w:p>
  </w:endnote>
  <w:endnote w:type="continuationSeparator" w:id="0">
    <w:p w:rsidR="00CA485A" w:rsidRDefault="00CA485A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48" w:rsidRDefault="008264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48" w:rsidRDefault="008264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48" w:rsidRDefault="008264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5A" w:rsidRDefault="00CA485A" w:rsidP="00FB7782">
      <w:pPr>
        <w:spacing w:after="0" w:line="240" w:lineRule="auto"/>
      </w:pPr>
      <w:r>
        <w:separator/>
      </w:r>
    </w:p>
  </w:footnote>
  <w:footnote w:type="continuationSeparator" w:id="0">
    <w:p w:rsidR="00CA485A" w:rsidRDefault="00CA485A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48" w:rsidRDefault="008264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C8" w:rsidRDefault="0082644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VY_32_INOVACE_AGRA</w:t>
    </w:r>
    <w:r w:rsidR="000241F9">
      <w:rPr>
        <w:sz w:val="24"/>
      </w:rPr>
      <w:t>_</w:t>
    </w:r>
    <w:r w:rsidR="00316412">
      <w:rPr>
        <w:sz w:val="24"/>
      </w:rPr>
      <w:t>0</w:t>
    </w:r>
    <w:r w:rsidR="000241F9">
      <w:rPr>
        <w:sz w:val="24"/>
      </w:rPr>
      <w:t>1</w:t>
    </w:r>
    <w:r w:rsidR="00C83AC8">
      <w:rPr>
        <w:sz w:val="24"/>
      </w:rPr>
      <w:tab/>
    </w:r>
    <w:r w:rsidR="00C83AC8">
      <w:rPr>
        <w:sz w:val="24"/>
      </w:rPr>
      <w:tab/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81C597E" wp14:editId="12A1E84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48" w:rsidRDefault="008264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241F9"/>
    <w:rsid w:val="00073312"/>
    <w:rsid w:val="001E7AB9"/>
    <w:rsid w:val="002C4BFD"/>
    <w:rsid w:val="00316412"/>
    <w:rsid w:val="003737A0"/>
    <w:rsid w:val="004B4C55"/>
    <w:rsid w:val="004F3B62"/>
    <w:rsid w:val="005E2B14"/>
    <w:rsid w:val="00604A68"/>
    <w:rsid w:val="006063C7"/>
    <w:rsid w:val="006B030E"/>
    <w:rsid w:val="006C5BE3"/>
    <w:rsid w:val="00711105"/>
    <w:rsid w:val="0076478B"/>
    <w:rsid w:val="007E7B86"/>
    <w:rsid w:val="00817CF8"/>
    <w:rsid w:val="00826448"/>
    <w:rsid w:val="008D0588"/>
    <w:rsid w:val="00A468FB"/>
    <w:rsid w:val="00AA7701"/>
    <w:rsid w:val="00B57750"/>
    <w:rsid w:val="00C83AC8"/>
    <w:rsid w:val="00CA485A"/>
    <w:rsid w:val="00F3159C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paragraph" w:styleId="Odstavecseseznamem">
    <w:name w:val="List Paragraph"/>
    <w:basedOn w:val="Normln"/>
    <w:uiPriority w:val="34"/>
    <w:qFormat/>
    <w:rsid w:val="00B5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paragraph" w:styleId="Odstavecseseznamem">
    <w:name w:val="List Paragraph"/>
    <w:basedOn w:val="Normln"/>
    <w:uiPriority w:val="34"/>
    <w:qFormat/>
    <w:rsid w:val="00B5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forenglish.cz/article/2011040502-irregular-verbs-zaloz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/article/2011040502-irregular-verbs-zalozk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17</cp:revision>
  <dcterms:created xsi:type="dcterms:W3CDTF">2012-11-25T20:11:00Z</dcterms:created>
  <dcterms:modified xsi:type="dcterms:W3CDTF">2013-03-03T07:32:00Z</dcterms:modified>
</cp:coreProperties>
</file>